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Houston,</w:t>
      </w:r>
      <w:r>
        <w:t xml:space="preserve"> </w:t>
      </w:r>
      <w:r>
        <w:t xml:space="preserve">United</w:t>
      </w:r>
      <w:r>
        <w:t xml:space="preserve"> </w:t>
      </w:r>
      <w:r>
        <w:t xml:space="preserve">States</w:t>
      </w:r>
    </w:p>
    <w:bookmarkStart w:id="20" w:name="X9fa2cd353ccac9bb8fd5ea8c693f0e3462c0c87"/>
    <w:p>
      <w:pPr>
        <w:pStyle w:val="Heading1"/>
      </w:pPr>
      <w:r>
        <w:t xml:space="preserve">Personal Statement: Advancing Innovation as a Mechatronics Engineer in Houston, United States</w:t>
      </w:r>
    </w:p>
    <w:p>
      <w:pPr>
        <w:pStyle w:val="FirstParagraph"/>
      </w:pPr>
      <w:r>
        <w:t xml:space="preserve">From the moment I first connected a microcontroller to a motor in my university lab, I understood that mechatronics was more than an academic discipline—it was the vital intersection where mechanical ingenuity, electronic precision, and computational intelligence converge to solve real-world problems. Today, as I prepare to launch my professional journey as a Mechatronics Engineer in the dynamic landscape of Houston, Texas, I am driven by an unwavering commitment to contribute to the United States’ technological evolution through innovative engineering solutions. Houston’s unique position at the epicenter of energy innovation, aerospace advancement, and industrial transformation makes it not just a city where I want to work, but the essential proving ground for my expertise as a Mechatronics Engineer.</w:t>
      </w:r>
    </w:p>
    <w:p>
      <w:pPr>
        <w:pStyle w:val="BodyText"/>
      </w:pPr>
      <w:r>
        <w:t xml:space="preserve">My academic foundation in Mechatronics Engineering equipped me with a holistic understanding of integrated systems. During my Master’s program at [University Name], I immersed myself in courses spanning advanced robotics, embedded systems programming, control theory, and sensor fusion. My capstone project exemplified this interdisciplinary approach: I designed and built a semi-autonomous pipeline inspection drone for oil and gas infrastructure. This system combined precision mechanical actuators for terrain navigation, real-time computer vision for detecting corrosion anomalies using Raspberry Pi cameras, and adaptive PID controllers to maintain stability in high-wind conditions—mirroring the complex, safety-critical environments prevalent across Houston’s energy sector. The project demanded not just technical skill but relentless problem-solving under tight deadlines—a skill set I now recognize as indispensable for any Mechatronics Engineer operating in the fast-paced United States Houston market.</w:t>
      </w:r>
    </w:p>
    <w:p>
      <w:pPr>
        <w:pStyle w:val="BodyText"/>
      </w:pPr>
      <w:r>
        <w:t xml:space="preserve">My professional experiences further solidified my readiness to thrive in Houston. As an intern at [Local Energy Tech Company, e.g., "Houston-based sensor solutions startup"], I contributed to developing a predictive maintenance system for offshore drilling pumps. My role involved programming Arduino-based vibration sensors, integrating them with cloud analytics platforms via MQTT protocols, and optimizing the mechanical housing for harsh marine environments. This experience taught me the critical importance of reliability in industrial automation—a value that resonates deeply with Houston’s energy giants like Chevron, Shell, and Halliburton who operate in demanding conditions where failure is not an option. I witnessed firsthand how Mechatronics Engineers bridge the gap between theoretical design and operational excellence, turning data into actionable insights that prevent downtime and enhance safety.</w:t>
      </w:r>
    </w:p>
    <w:p>
      <w:pPr>
        <w:pStyle w:val="BodyText"/>
      </w:pPr>
      <w:r>
        <w:t xml:space="preserve">What draws me specifically to Houston is its unparalleled ecosystem for mechatronics innovation. The city’s legacy as the Energy Capital of the World provides a fertile ground for applying my skills toward energy transition—developing smarter grids, sustainable refining processes, and renewable energy integration systems. Simultaneously, NASA Johnson Space Center’s presence fuels cutting-edge work in robotics and autonomous systems; Houston is where future Mars rovers are tested and space-based automation concepts become reality. The emerging Space City Innovation District actively fosters collaboration between startups, universities (like Rice University and UH), and industry leaders—a vibrant community where a Mechatronics Engineer can rapidly grow their impact. I am not seeking any city in the United States; I seek Houston’s unique synergy of established industry, forward-thinking R&amp;D, and collaborative spirit that empowers engineers to build the future.</w:t>
      </w:r>
    </w:p>
    <w:p>
      <w:pPr>
        <w:pStyle w:val="BodyText"/>
      </w:pPr>
      <w:r>
        <w:t xml:space="preserve">My technical toolkit aligns precisely with Houston’s evolving needs. Proficient in MATLAB/Simulink for system modeling, ROS (Robot Operating System) for mobile robotics development, and PLC programming (Siemens TIA Portal), I can immediately contribute to projects involving industrial automation, predictive maintenance platforms, or next-generation robotic systems. Beyond hardware and code, I excel in cross-functional collaboration—a skill essential when working alongside mechanical engineers refining components, software teams building analytics dashboards, or operations staff implementing new systems on the ground. In Houston’s interconnected engineering landscape, where a single project might involve multiple stakeholders across energy production facilities or aerospace R&amp;D centers, this ability to communicate and integrate diverse perspectives is paramount for any Mechatronics Engineer.</w:t>
      </w:r>
    </w:p>
    <w:p>
      <w:pPr>
        <w:pStyle w:val="BodyText"/>
      </w:pPr>
      <w:r>
        <w:t xml:space="preserve">I am particularly inspired by Houston’s commitment to innovation-driven economic diversification. The city actively invests in advanced manufacturing, smart city infrastructure (including autonomous vehicle testing at the Texas Medical Center campus), and clean energy tech. As a Mechatronics Engineer, I am eager to apply my skills toward solutions like AI-powered energy storage optimization or automated systems for sustainable chemical manufacturing—areas where Houston leads the United States in practical application. This isn’t just about advancing technology; it’s about creating resilient, efficient systems that support Houston’s growth as a global hub while addressing critical challenges like climate adaptation and resource efficiency.</w:t>
      </w:r>
    </w:p>
    <w:p>
      <w:pPr>
        <w:pStyle w:val="BodyText"/>
      </w:pPr>
      <w:r>
        <w:t xml:space="preserve">My long-term vision is to become a key contributor to Houston’s engineering excellence. I aim to leverage my Mechatronics expertise not merely as an individual problem-solver, but as a collaborator who helps build the city’s next generation of intelligent systems. Whether optimizing production lines at a petrochemical plant, developing robotics for space exploration support, or creating sustainable automation solutions for urban infrastructure, I am ready to bring focused innovation to Houston’s most pressing engineering challenges. The United States Houston market offers the perfect confluence of industry scale, research vitality, and collaborative energy that will allow me to maximize my impact as a Mechatronics Engineer.</w:t>
      </w:r>
    </w:p>
    <w:p>
      <w:pPr>
        <w:pStyle w:val="BodyText"/>
      </w:pPr>
      <w:r>
        <w:t xml:space="preserve">Ultimately, this Personal Statement is not merely an application—it is a declaration of intent. I am prepared to bring my passion for integrated systems design, my proven ability to deliver reliable engineering solutions under real-world constraints, and my deep commitment to Houston’s innovative spirit directly into your team. As the United States’ energy and space frontier continues its rapid evolution, I am ready to engineer the solutions that will power Houston’s future. The city doesn’t just need engineers; it needs Mechatronics Engineers who understand that technology is only as powerful as the systems it serves—and Houston is where those systems are built for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Houston, United States</dc:title>
  <dc:creator/>
  <dc:language>en</dc:language>
  <cp:keywords/>
  <dcterms:created xsi:type="dcterms:W3CDTF">2026-07-15T18:12:45Z</dcterms:created>
  <dcterms:modified xsi:type="dcterms:W3CDTF">2026-07-15T18:12:45Z</dcterms:modified>
</cp:coreProperties>
</file>

<file path=docProps/custom.xml><?xml version="1.0" encoding="utf-8"?>
<Properties xmlns="http://schemas.openxmlformats.org/officeDocument/2006/custom-properties" xmlns:vt="http://schemas.openxmlformats.org/officeDocument/2006/docPropsVTypes"/>
</file>