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35e8841cb8edda906e24bcf396b68edaa80f18c"/>
    <w:p>
      <w:pPr>
        <w:pStyle w:val="Heading1"/>
      </w:pPr>
      <w:r>
        <w:t xml:space="preserve">Personal Statement for Medical Researcher Position in Argentina Buenos Aires</w:t>
      </w:r>
    </w:p>
    <w:p>
      <w:pPr>
        <w:pStyle w:val="FirstParagraph"/>
      </w:pPr>
      <w:r>
        <w:t xml:space="preserve">From the vibrant streets of Buenos Aires to the hushed corridors of its world-class research institutions, my journey as a dedicated Medical Researcher has been profoundly shaped by a singular mission: to translate scientific discovery into tangible improvements in public health, particularly within the unique context of Latin America. This Personal Statement articulates my unwavering commitment to advancing medical science through rigorous research and culturally sensitive application, with Buenos Aires at the heart of my professional aspirations.</w:t>
      </w:r>
    </w:p>
    <w:p>
      <w:pPr>
        <w:pStyle w:val="BodyText"/>
      </w:pPr>
      <w:r>
        <w:t xml:space="preserve">My academic foundation began with a Bachelor’s degree in Biology at the University of Buenos Aires (UBA), where I was captivated by the intricate interplay between infectious disease epidemiology and urban public health systems. Witnessing firsthand how socioeconomic disparities in neighborhoods like La Boca or Villa Lugano influenced disease transmission patterns ignited my passion for research that addresses real-world health inequities. This early exposure, coupled with mentorship from Dr. María Elena Soria at the National Institute of Infectious Diseases (INCIHUSA), cemented my resolve to pursue a PhD in Immunology at the University of Buenos Aires’ Faculty of Medicine. My doctoral research focused on novel biomarkers for early detection of dengue hemorrhagic fever—a critical concern across Argentina and the wider region—utilizing advanced genomic sequencing techniques alongside community-based epidemiological surveys in endemic areas near Buenos Aires.</w:t>
      </w:r>
    </w:p>
    <w:p>
      <w:pPr>
        <w:pStyle w:val="BodyText"/>
      </w:pPr>
      <w:r>
        <w:t xml:space="preserve">During my PhD, I actively engaged with Argentina’s premier research ecosystem. I secured a competitive fellowship from CONICET (National Scientific and Technical Research Council), collaborating with researchers at the Favaloro Foundation and the National University of General San Martín. This period was transformative; it taught me that groundbreaking medical research must be deeply rooted in local context. For instance, my work on dengue diagnostics required adapting protocols to account for resource limitations common in Buenos Aires public health clinics, emphasizing field-applicability over purely academic elegance. I co-authored three peer-reviewed publications in *Revista Argentina de Microbiología* and presented findings at the Argentine Society of Immunology Congress in Buenos Aires—experiences that reinforced my belief that scientific progress thrives when it serves the communities where it is applied.</w:t>
      </w:r>
    </w:p>
    <w:p>
      <w:pPr>
        <w:pStyle w:val="BodyText"/>
      </w:pPr>
      <w:r>
        <w:t xml:space="preserve">Following my doctorate, I expanded my expertise as a Postdoctoral Researcher at the Center for Tropical Medicine (CMT) in São Paulo, Brazil. However, Argentina’s urgent health challenges—particularly vector-borne diseases like Chagas and emerging antibiotic resistance—kept pulling me back. During a research visit to Buenos Aires in 2023, I collaborated with Dr. Carlos García at the Institute of Medical Research “Dr. Julio Frenk” (IMERF) on a project analyzing antimicrobial stewardship in public hospitals across Greater Buenos Aires. This project underscored how Argentina’s decentralized healthcare system creates unique opportunities for impactful research: by working with local health authorities, we designed a protocol now being piloted in 12 municipal clinics to reduce inappropriate antibiotic prescriptions. The success of this initiative, and the palpable enthusiasm of Argentine healthcare workers, solidified my desire to anchor my career in Buenos Aires.</w:t>
      </w:r>
    </w:p>
    <w:p>
      <w:pPr>
        <w:pStyle w:val="BodyText"/>
      </w:pPr>
      <w:r>
        <w:t xml:space="preserve">What distinguishes me as a Medical Researcher is not just technical skill but cultural fluency. I am fluent in Spanish (with native proficiency) and have navigated Argentina’s professional landscape through years of collaboration. I understand that effective research here requires respect for local knowledge systems and the ability to build trust with communities often marginalized by traditional healthcare structures. For example, when studying malaria patterns in rural Buenos Aires Province, my team worked alongside *promotoras de salud*—community health workers—to ensure our surveys were culturally appropriate and ethically conducted. This approach yielded richer data and stronger community buy-in than any top-down methodology could have achieved.</w:t>
      </w:r>
    </w:p>
    <w:p>
      <w:pPr>
        <w:pStyle w:val="BodyText"/>
      </w:pPr>
      <w:r>
        <w:t xml:space="preserve">Buenos Aires is not merely a location for me—it is the epicenter of my professional vision. The city’s unparalleled concentration of research institutions (from CONICET centers to private entities like the Instituto de Investigaciones en Tecnología Química), its dynamic academic environment, and its role as a leader in Latin American public health make it the ideal home for my work. I am particularly inspired by initiatives like the “Buenos Aires Saludable” program, which integrates research into municipal health policy. I aim to contribute meaningfully to such frameworks, focusing on infectious disease surveillance and health equity—areas where Argentina’s leadership can set a regional standard.</w:t>
      </w:r>
    </w:p>
    <w:p>
      <w:pPr>
        <w:pStyle w:val="BodyText"/>
      </w:pPr>
      <w:r>
        <w:t xml:space="preserve">My long-term goal is to establish a research group within Buenos Aires dedicated to developing low-cost, scalable diagnostic tools for diseases disproportionately affecting Argentina’s vulnerable populations. I envision collaborating with the National University of Buenos Aires, local biotech startups like InVivo Diagnóstica, and international partners (including WHO Regional Office for the Americas) to ensure innovations reach those who need them most. This vision is not abstract; it stems from my conviction that medical research must serve people, not just publications.</w:t>
      </w:r>
    </w:p>
    <w:p>
      <w:pPr>
        <w:pStyle w:val="BodyText"/>
      </w:pPr>
      <w:r>
        <w:t xml:space="preserve">To the selection committee at your esteemed institution: I offer more than technical expertise as a Medical Researcher. I bring deep respect for Argentina’s scientific heritage, lived experience navigating its healthcare challenges, and an unshakeable commitment to producing research that improves lives in Buenos Aires and beyond. I am ready to contribute my skills in immunology, epidemiology, and community-engaged research to advance your institution’s mission within the vibrant intellectual landscape of Argentina Buenos Aires. My ambition is not just to conduct science here—but to help shape its future.</w:t>
      </w:r>
    </w:p>
    <w:p>
      <w:pPr>
        <w:pStyle w:val="BodyText"/>
      </w:pPr>
      <w:r>
        <w:t xml:space="preserve">Thank you for considering my application. I eagerly anticipate the opportunity to discuss how my background aligns with your research priorities and contributes to strengthening medical science in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Buenos Aires, Argentina</dc:title>
  <dc:creator/>
  <dc:language>en</dc:language>
  <cp:keywords/>
  <dcterms:created xsi:type="dcterms:W3CDTF">2026-07-23T23:16:27Z</dcterms:created>
  <dcterms:modified xsi:type="dcterms:W3CDTF">2026-07-23T23:16:27Z</dcterms:modified>
</cp:coreProperties>
</file>

<file path=docProps/custom.xml><?xml version="1.0" encoding="utf-8"?>
<Properties xmlns="http://schemas.openxmlformats.org/officeDocument/2006/custom-properties" xmlns:vt="http://schemas.openxmlformats.org/officeDocument/2006/docPropsVTypes"/>
</file>