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Argentina</w:t>
      </w:r>
      <w:r>
        <w:t xml:space="preserve"> </w:t>
      </w:r>
      <w:r>
        <w:t xml:space="preserve">Córdoba</w:t>
      </w:r>
    </w:p>
    <w:bookmarkStart w:id="20" w:name="Xf0eb650f93718e0442360374ec1f0471cf537ac"/>
    <w:p>
      <w:pPr>
        <w:pStyle w:val="Heading1"/>
      </w:pPr>
      <w:r>
        <w:t xml:space="preserve">Personal Statement: A Commitment to Advancing Medical Research in Argentina Córdoba</w:t>
      </w:r>
    </w:p>
    <w:p>
      <w:pPr>
        <w:pStyle w:val="FirstParagraph"/>
      </w:pPr>
      <w:r>
        <w:t xml:space="preserve">As I stand at the threshold of my professional journey as a dedicated Medical Researcher, my aspiration has consistently centered on contributing to healthcare innovation within the vibrant academic and cultural landscape of Argentina Córdoba. This Personal Statement articulates my profound commitment to medical research, shaped by years of rigorous academic training, hands-on laboratory experience, and an unwavering passion for addressing health challenges specific to Latin American communities. My career trajectory has been meticulously aligned with opportunities to collaborate within Córdoba’s esteemed research ecosystem—a city that embodies the perfect confluence of intellectual tradition, cutting-edge scientific infrastructure, and cultural richness where I envision making a meaningful impact.</w:t>
      </w:r>
    </w:p>
    <w:p>
      <w:pPr>
        <w:pStyle w:val="BodyText"/>
      </w:pPr>
      <w:r>
        <w:t xml:space="preserve">My academic foundation began at the University of Buenos Aires, where I earned my Master’s in Biomedical Sciences with honors, focusing on molecular mechanisms of infectious diseases. This research was not conducted in isolation but within a framework deeply attuned to regional health priorities. During my thesis work on antibiotic-resistant pathogens prevalent in Argentinean communities, I recognized that effective solutions must emerge from locally contextualized studies rather than imported models. This insight propelled me toward specialized training at the National Scientific and Technical Research Council (CONICET), where I contributed to a multi-institutional project examining zoonotic diseases in rural Argentina. It was during this period that I first encountered the transformative potential of Córdoba’s research community—not merely as a geographical location, but as an intellectual home. The city’s reputation for fostering collaborative, interdisciplinary science became my compass.</w:t>
      </w:r>
    </w:p>
    <w:p>
      <w:pPr>
        <w:pStyle w:val="BodyText"/>
      </w:pPr>
      <w:r>
        <w:t xml:space="preserve">My professional experience further solidified my dedication to translational medical research in Argentina. As a Research Assistant at the Institute of Biomedical Sciences (Instituto de Ciencias Biomédicas) in Córdoba, I collaborated on a project investigating novel biomarkers for early detection of cardiovascular diseases among indigenous populations—a critical gap in public health data. This work required navigating complex ethical frameworks while engaging directly with local communities across Córdoba’s diverse municipalities. The experience taught me that impactful research must be co-created with those it serves; this principle is now central to my methodology. I also contributed to a CONICET-funded initiative on neurodegenerative disorders, where our team leveraged advanced genomic sequencing techniques at the University of Córdoba’s Bioinformatics Center. This project underscored how Córdoba’s academic infrastructure—particularly its partnership between UNC (Universidad Nacional de Córdoba) and CONICET—creates unparalleled opportunities for innovation at the intersection of technology and human health.</w:t>
      </w:r>
    </w:p>
    <w:p>
      <w:pPr>
        <w:pStyle w:val="BodyText"/>
      </w:pPr>
      <w:r>
        <w:t xml:space="preserve">What draws me most powerfully to Argentina Córdoba is not just its scientific resources but its unique cultural ethos. The city’s identity as a hub of intellectual resistance and community-focused scholarship, embodied in landmarks like the historic Círculo de Bellas Artes and the bustling university district, resonates deeply with my values. In Córdoba, research is never divorced from social responsibility—a philosophy I witnessed firsthand while volunteering at local health clinics in Villa María, where underserved communities grappled with preventable diseases. This environment cultivated my belief that a Medical Researcher’s greatest duty is to serve as a bridge between laboratory discoveries and tangible community well-being. The Córdoba model—where researchers like Dr. María Eugenia Martínez of UNC’s Department of Microbiology champion both academic excellence and public health advocacy—inspires my vision for collaborative science.</w:t>
      </w:r>
    </w:p>
    <w:p>
      <w:pPr>
        <w:pStyle w:val="BodyText"/>
      </w:pPr>
      <w:r>
        <w:t xml:space="preserve">I am particularly eager to contribute to current priorities in Argentinean medical research, such as antimicrobial resistance, climate-driven health threats, and the integration of digital health tools in primary care settings. Córdoba’s strategic position as a provincial leader in these areas is unmatched; its proximity to both the Andes Mountains and the fertile agricultural plains creates a natural laboratory for studying environmental health interactions. I am excited by opportunities to work with UNC’s Faculty of Medical Sciences, which has recently launched initiatives like the "Córdoba Health Innovation Network," uniting clinicians, data scientists, and public health experts. My expertise in epidemiological modeling and community-engaged research aligns precisely with these efforts, allowing me to design studies that address gaps identified through on-the-ground partnerships—such as maternal health disparities in Córdoba’s peripheral neighborhoods or emerging vector-borne diseases linked to changing ecosystems.</w:t>
      </w:r>
    </w:p>
    <w:p>
      <w:pPr>
        <w:pStyle w:val="BodyText"/>
      </w:pPr>
      <w:r>
        <w:t xml:space="preserve">Looking ahead, my long-term goal is to establish an independent research group within Córdoba’s academic framework dedicated to precision medicine for Latin American populations. I envision a future where our lab, anchored at UNC or CONICET Córdoba, develops culturally sensitive diagnostic tools and interventions that prioritize accessibility over complexity. This mission requires not only scientific rigor but also deep respect for Argentina’s communal ethos—a value ingrained in my approach through years of working alongside local health workers and community leaders. I am committed to mentoring the next generation of researchers who will carry forward this legacy, ensuring that medical advancements in Argentina Córdoba remain rooted in equity and sustainability.</w:t>
      </w:r>
    </w:p>
    <w:p>
      <w:pPr>
        <w:pStyle w:val="BodyText"/>
      </w:pPr>
      <w:r>
        <w:t xml:space="preserve">My journey has been defined by a singular conviction: meaningful medical research must be both locally responsive and globally relevant. Argentina Córdoba offers the ideal crucible for this mission—a city where the University of Córdoba’s 500-year academic heritage meets contemporary innovation, where CONICET’s resources are matched by a community ethos of solidarity, and where every researcher understands that their work has a direct impact on neighbors’ lives. I am not merely seeking to practice medical research in Córdoba; I am committed to becoming an active thread in the city’s enduring tapestry of scientific contribution. My Personal Statement is more than an expression of intent—it is a pledge to invest my skills, curiosity, and cultural humility in building a healthier future for Argentina, one study at a time.</w:t>
      </w:r>
    </w:p>
    <w:p>
      <w:pPr>
        <w:pStyle w:val="BodyText"/>
      </w:pPr>
      <w:r>
        <w:t xml:space="preserve">As I prepare to join the ranks of researchers shaping Córdoba’s medical landscape, I bring not only technical expertise but also the understanding that true discovery emerges when science meets community. In Argentina Córdoba, where history and innovation coexist as natural partners, I am ready to dedicate my career to a vision of healthcare that honors both its scientific integrity and its deepest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Argentina Córdoba</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