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8b63792b3444c6eb48652df8db30fae4deddd95"/>
    <w:p>
      <w:pPr>
        <w:pStyle w:val="Heading1"/>
      </w:pPr>
      <w:r>
        <w:t xml:space="preserve">Personal Statement: A Lifelong Commitment to Medical Research in Ivory Coast Abidjan</w:t>
      </w:r>
    </w:p>
    <w:p>
      <w:pPr>
        <w:pStyle w:val="FirstParagraph"/>
      </w:pPr>
      <w:r>
        <w:t xml:space="preserve">As a dedicated Medical Researcher with over seven years of immersive fieldwork across Sub-Saharan Africa, my professional journey has been deeply rooted in addressing the most pressing public health challenges confronting communities in West Africa. My passion for medical research is not merely a career path but a profound commitment to transformative healthcare innovation, particularly within the dynamic context of Ivory Coast Abidjan—the pulsating heart of Francophone West African medical science and public health strategy. This Personal Statement articulates my unwavering dedication to advancing health equity through rigorous, community-centered research in Abidjan and across the Ivorian landscape.</w:t>
      </w:r>
    </w:p>
    <w:p>
      <w:pPr>
        <w:pStyle w:val="BodyText"/>
      </w:pPr>
      <w:r>
        <w:t xml:space="preserve">My academic foundation began at the University of Abidjan (Université Félix Houphouët-Boigny), where I earned my Master’s in Tropical Medicine, specializing in epidemiology and infectious diseases. It was during this period that I witnessed firsthand the immense burden of malaria, HIV/AIDS, and emerging zoonotic threats within Abidjan's diverse population—from dense urban neighborhoods like Treichville to peri-urban communities along the Ébrié Lagoon. A pivotal moment occurred during my fieldwork at CHU YOUMOU (University Hospital Center) in 2018, where I assisted in a WHO-supported malaria diagnostic validation study. Working alongside Ivorian clinicians, I saw how timely, accurate data directly translated into life-saving interventions for children under five—a demographic disproportionately affected by malaria in Ivory Coast. This experience crystallized my understanding: impactful medical research must be locally grounded, culturally attuned, and responsive to the realities of Abidjan's health system.</w:t>
      </w:r>
    </w:p>
    <w:p>
      <w:pPr>
        <w:pStyle w:val="BodyText"/>
      </w:pPr>
      <w:r>
        <w:t xml:space="preserve">Subsequently, I joined the National Malaria Control Program (PNLP) as a Research Coordinator, spearheading a community-based study on insecticide resistance in Abidjan’s urban settings. This role demanded navigating complex logistical landscapes—securing ethical approvals through Ivory Coast’s National Ethics Committee (CNE), training local community health workers in data collection protocols, and adapting research tools for low-resource clinics. We collaborated with the Pasteur Institute of Abidjan and the Ministry of Health to develop mobile-based surveillance systems, significantly improving real-time data flow from peripheral health centers to central decision-makers. Our findings directly informed Ivory Coast’s 2021 National Malaria Strategy revision, advocating for targeted distribution of long-lasting insecticidal nets (LLINs) in high-transmission zones identified through our research. This project exemplified the essence of being a Medical Researcher in Ivory Coast Abidjan: leveraging science to empower local systems, not impose external solutions.</w:t>
      </w:r>
    </w:p>
    <w:p>
      <w:pPr>
        <w:pStyle w:val="BodyText"/>
      </w:pPr>
      <w:r>
        <w:t xml:space="preserve">My expertise extends beyond malaria to emerging health threats. I recently led a multi-institutional study on HIV viral suppression patterns among pregnant women across Abidjan’s public health network, collaborating with the Ivorian National AIDS Control Program (PNLS). We integrated qualitative interviews with quantitative data to uncover barriers—like stigma and transport costs—to consistent ART adherence. The results were instrumental in shaping a new mobile clinic initiative launched by the Ministry of Health in 2023, specifically designed to reach women in Abidjan’s informal settlements. This work underscored a core principle: as a Medical Researcher operating within Ivory Coast Abidjan, I prioritize participatory methods that center community voices. Without understanding the lived experience of patients navigating Abidjan’s healthcare maze—often traveling hours for basic care—our research remains detached from its true purpose.</w:t>
      </w:r>
    </w:p>
    <w:p>
      <w:pPr>
        <w:pStyle w:val="BodyText"/>
      </w:pPr>
      <w:r>
        <w:t xml:space="preserve">Professionally, I possess advanced technical skills in SPSS, R programming for epidemiological modeling, and qualitative analysis (NVivo), complemented by fluency in French and Baoulé—a critical asset for community engagement. Yet my greatest strength lies in cultural intelligence. Having lived in Abidjan for a decade, I understand the nuances of Ivorian healthcare delivery: the role of traditional healers alongside biomedical services, the significance of family involvement in treatment decisions, and how local festivals can be leveraged for health education campaigns. This contextual awareness prevents research missteps and ensures our interventions are not only scientifically sound but also socially resonant—a prerequisite for sustainable impact in Ivory Coast.</w:t>
      </w:r>
    </w:p>
    <w:p>
      <w:pPr>
        <w:pStyle w:val="BodyText"/>
      </w:pPr>
      <w:r>
        <w:t xml:space="preserve">Ivory Coast Abidjan is uniquely positioned as a hub for pan-African medical innovation. The city hosts the African Union’s Health Development Agency, the WHO Regional Office for Africa, and numerous research consortia focused on neglected tropical diseases. I am eager to contribute to this ecosystem, particularly through partnerships with institutions like the University of Abidjan’s School of Public Health or CIRAD (Centre de Coopération Internationale en Recherche Agronomique pour le Développement). My future vision includes establishing a community research platform in Abidjan focused on climate-health nexus—studying how rising temperatures exacerbate vector-borne diseases in urban settings. I aim to train the next generation of Ivorian Medical Researchers through mentorship programs, ensuring indigenous leadership drives our scientific priorities.</w:t>
      </w:r>
    </w:p>
    <w:p>
      <w:pPr>
        <w:pStyle w:val="BodyText"/>
      </w:pPr>
      <w:r>
        <w:t xml:space="preserve">Ultimately, my motivation is rooted in a simple truth: health equity cannot be achieved from afar. It demands presence, humility, and relentless collaboration within the communities we serve. Ivory Coast Abidjan—its resilience amid rapid urbanization, its vibrant medical community, and its unwavering pursuit of self-determined progress—has shaped me as a Medical Researcher. I do not seek to "do research on" Ivory Coast; I aspire to conduct research with her people, for her people. This is the promise embedded in my Personal Statement: to dedicate my expertise, energy, and heart to advancing medical knowledge that heals Abidjan’s streets and villages, one evidence-based initiative at a time.</w:t>
      </w:r>
    </w:p>
    <w:p>
      <w:pPr>
        <w:pStyle w:val="BodyText"/>
      </w:pPr>
      <w:r>
        <w:t xml:space="preserve">As I stand at this threshold of opportunity, I am ready to bring my proven field experience, deep cultural commitment, and vision for collaborative innovation directly into the heart of Ivory Coast’s healthcare transformation. My goal is not merely to contribute data but to co-create solutions that endure—solutions forged in the dynamic reality of Abidjan and designed for the future of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Ivory Coast Abidjan</dc:title>
  <dc:creator/>
  <dc:language>en</dc:language>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