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Medical</w:t>
      </w:r>
      <w:r>
        <w:t xml:space="preserve"> </w:t>
      </w:r>
      <w:r>
        <w:t xml:space="preserve">Researcher</w:t>
      </w:r>
      <w:r>
        <w:t xml:space="preserve"> </w:t>
      </w:r>
      <w:r>
        <w:t xml:space="preserve">in</w:t>
      </w:r>
      <w:r>
        <w:t xml:space="preserve"> </w:t>
      </w:r>
      <w:r>
        <w:t xml:space="preserve">New</w:t>
      </w:r>
      <w:r>
        <w:t xml:space="preserve"> </w:t>
      </w:r>
      <w:r>
        <w:t xml:space="preserve">Zealand</w:t>
      </w:r>
      <w:r>
        <w:t xml:space="preserve"> </w:t>
      </w:r>
      <w:r>
        <w:t xml:space="preserve">Wellington</w:t>
      </w:r>
    </w:p>
    <w:bookmarkStart w:id="20" w:name="X16daeda515b683e94235b9d1dbeb919df45c48d"/>
    <w:p>
      <w:pPr>
        <w:pStyle w:val="Heading1"/>
      </w:pPr>
      <w:r>
        <w:t xml:space="preserve">Personal Statement: A Commitment to Advancing Health Innovation in New Zealand Wellington</w:t>
      </w:r>
    </w:p>
    <w:p>
      <w:pPr>
        <w:pStyle w:val="FirstParagraph"/>
      </w:pPr>
      <w:r>
        <w:rPr>
          <w:bCs/>
          <w:b/>
        </w:rPr>
        <w:t xml:space="preserve">Introduction: The Convergence of Passion and Place</w:t>
      </w:r>
    </w:p>
    <w:p>
      <w:pPr>
        <w:pStyle w:val="BodyText"/>
      </w:pPr>
      <w:r>
        <w:t xml:space="preserve">As I prepare this Personal Statement for a Medical Researcher position within the vibrant scientific ecosystem of New Zealand Wellington, I am driven by a profound conviction that my professional journey and aspirations align seamlessly with the unique challenges, opportunities, and cultural context of Aotearoa. This statement articulates not merely my qualifications and experiences, but my deep-seated commitment to contributing meaningfully to medical research that directly addresses the health needs of New Zealanders, with a particular focus on the dynamic hub of Wellington. My path has been guided by a desire to translate scientific discovery into tangible health improvements for communities, and I am eager to bring this dedication to the forefront within Wellington's world-class research institutions.</w:t>
      </w:r>
    </w:p>
    <w:p>
      <w:pPr>
        <w:pStyle w:val="BodyText"/>
      </w:pPr>
      <w:r>
        <w:rPr>
          <w:bCs/>
          <w:b/>
        </w:rPr>
        <w:t xml:space="preserve">Academic Foundation and Research Trajectory</w:t>
      </w:r>
    </w:p>
    <w:p>
      <w:pPr>
        <w:pStyle w:val="BodyText"/>
      </w:pPr>
      <w:r>
        <w:t xml:space="preserve">My academic journey culminated in a PhD in Molecular Pathology from the University of Otago, where my thesis focused on novel biomarkers for early detection of respiratory infections – a critical area given New Zealand's specific epidemiological landscape. This work, conducted within the robust framework of New Zealand's health research priorities, involved rigorous statistical analysis and close collaboration with clinicians across multiple regional hospitals. My research directly contributed to two peer-reviewed publications in high-impact journals (*Journal of Clinical Microbiology*, *New Zealand Medical Journal*), demonstrating my ability to design, execute, and communicate complex medical research. I developed advanced skills in next-generation sequencing, immunohistochemistry, and longitudinal data analysis – methodologies highly relevant to current challenges in New Zealand healthcare. Crucially, this foundational work was conducted with a constant awareness of the unique health disparities facing Māori and Pacific Island communities within New Zealand, shaping my research ethic from the outset.</w:t>
      </w:r>
    </w:p>
    <w:p>
      <w:pPr>
        <w:pStyle w:val="BodyText"/>
      </w:pPr>
      <w:r>
        <w:rPr>
          <w:bCs/>
          <w:b/>
        </w:rPr>
        <w:t xml:space="preserve">Why Wellington? The Unparalleled Ecosystem for Medical Research</w:t>
      </w:r>
    </w:p>
    <w:p>
      <w:pPr>
        <w:pStyle w:val="BodyText"/>
      </w:pPr>
      <w:r>
        <w:t xml:space="preserve">My decision to seek a role as a Medical Researcher in Wellington is not incidental; it is the culmination of careful consideration of where my skills can have the most significant impact. New Zealand Wellington offers an exceptionally fertile ground for medical research, unparalleled in its concentration of world-class institutions and its deep integration with national health priorities. The presence of the Malaghan Institute for Medical Research, Victoria University’s School of Health Sciences and Medical Laboratory Science, the Centre for Integrated Research in Critical Care (CIRCC), and close partnerships with Te Whatu Ora (Health New Zealand) provides an ecosystem that fosters collaboration and translational impact unlike anywhere else in the country. I am particularly inspired by Wellington's leadership in initiatives like BioHeritage – a major investment focused on understanding and protecting Aotearoa's unique biodiversity, which has profound implications for emerging infectious diseases and environmental health – areas where my expertise is directly applicable. The city’s commitment to embedding Te Tiriti o Waitangi principles into all aspects of research, ensuring equity and partnership with Māori communities (as exemplified by the Te Pūnaha Matatini Centre), resonates powerfully with my own professional values.</w:t>
      </w:r>
    </w:p>
    <w:p>
      <w:pPr>
        <w:pStyle w:val="BodyText"/>
      </w:pPr>
      <w:r>
        <w:rPr>
          <w:bCs/>
          <w:b/>
        </w:rPr>
        <w:t xml:space="preserve">Skills, Collaboration, and Cultural Safety</w:t>
      </w:r>
    </w:p>
    <w:p>
      <w:pPr>
        <w:pStyle w:val="BodyText"/>
      </w:pPr>
      <w:r>
        <w:t xml:space="preserve">As a Medical Researcher, I pride myself on not just technical proficiency but on the ability to collaborate effectively. My experience working within interdisciplinary teams – including clinicians, data scientists, epidemiologists, and community health workers – has taught me that impactful research requires diverse perspectives. In Wellington's interconnected research environment, I am eager to contribute my skills in grant writing (having successfully secured a small internal funding award during my PhD), project management, and scientific communication to collaborative projects addressing local health needs. Furthermore, I have actively engaged in training on Cultural Safety and Māori Health Perspectives through Te Whatu Ora workshops. Understanding that research must be conducted *with* communities, not just *on* them, is non-negotiable for me. I am committed to ensuring all my work respects Te Tiriti o Waitangi obligations, prioritises whānau (family) wellbeing, and actively works towards reducing the significant health inequities that persist in New Zealand. My proposed research projects in Wellington would be developed *in partnership* with local iwi health providers and community groups.</w:t>
      </w:r>
    </w:p>
    <w:p>
      <w:pPr>
        <w:pStyle w:val="BodyText"/>
      </w:pPr>
      <w:r>
        <w:rPr>
          <w:bCs/>
          <w:b/>
        </w:rPr>
        <w:t xml:space="preserve">Alignment with New Zealand’s Health Priorities</w:t>
      </w:r>
    </w:p>
    <w:p>
      <w:pPr>
        <w:pStyle w:val="BodyText"/>
      </w:pPr>
      <w:r>
        <w:t xml:space="preserve">New Zealand's national health priorities, particularly the focus on "Best Start" for children, reducing Māori and Pacific life expectancy gaps, and addressing chronic disease burdens like cardiovascular disease and diabetes in a culturally appropriate way, are not abstract concepts to me. They represent real challenges faced daily in communities. My previous work on infectious disease biomarkers directly intersects with public health efforts targeting vulnerable populations. As a Medical Researcher in New Zealand Wellington, I am keen to pivot my expertise towards areas of critical need identified by the Ministry of Health and local District Health Boards (DHBs). This could involve investigating novel approaches to early intervention for chronic conditions prevalent in Māori communities, or developing culturally safe tools for monitoring health outcomes. I am confident that the resources, collaborative spirit, and policy alignment within Wellington’s research sector make it the ideal environment to pursue this mission-driven work.</w:t>
      </w:r>
    </w:p>
    <w:p>
      <w:pPr>
        <w:pStyle w:val="BodyText"/>
      </w:pPr>
      <w:r>
        <w:rPr>
          <w:bCs/>
          <w:b/>
        </w:rPr>
        <w:t xml:space="preserve">Conclusion: A Future Built on Collaboration and Impact</w:t>
      </w:r>
    </w:p>
    <w:p>
      <w:pPr>
        <w:pStyle w:val="BodyText"/>
      </w:pPr>
      <w:r>
        <w:t xml:space="preserve">My aspiration as a Medical Researcher extends far beyond publishing findings. I seek to be a catalyst for positive change within the New Zealand healthcare system, grounded in the values of Te Tiriti o Waitangi and driven by the specific health needs of Aotearoa's people. New Zealand Wellington is not just my chosen location; it is where I believe I can make my most significant contribution to medical research that truly matters. The city’s unique blend of world-class institutions, unwavering commitment to equity, focus on practical application, and profound respect for Māori knowledge and perspectives creates the perfect foundation for a career dedicated to improving health outcomes. I am not merely applying for a job; I am seeking to become an integral part of Wellington's medical research community, contributing my skills in service of the wellbeing of all New Zealanders. I am ready to bring my passion, expertise, and deep commitment to partnership to advance the vital work being done within New Zealand Wellington.</w:t>
      </w:r>
    </w:p>
    <w:p>
      <w:pPr>
        <w:pStyle w:val="BodyText"/>
      </w:pPr>
      <w:r>
        <w:rPr>
          <w:bCs/>
          <w:b/>
        </w:rP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Medical Researcher in New Zealand Wellington</dc:title>
  <dc:creator/>
  <dc:language>en</dc:language>
  <cp:keywords/>
  <dcterms:created xsi:type="dcterms:W3CDTF">2026-07-24T18:57:11Z</dcterms:created>
  <dcterms:modified xsi:type="dcterms:W3CDTF">2026-07-24T18:57:11Z</dcterms:modified>
</cp:coreProperties>
</file>

<file path=docProps/custom.xml><?xml version="1.0" encoding="utf-8"?>
<Properties xmlns="http://schemas.openxmlformats.org/officeDocument/2006/custom-properties" xmlns:vt="http://schemas.openxmlformats.org/officeDocument/2006/docPropsVTypes"/>
</file>