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Nigeria</w:t>
      </w:r>
      <w:r>
        <w:t xml:space="preserve"> </w:t>
      </w:r>
      <w:r>
        <w:t xml:space="preserve">Abuja</w:t>
      </w:r>
    </w:p>
    <w:bookmarkStart w:id="20" w:name="X2894284b5e30f1eeb9bf84e111e97645e67d535"/>
    <w:p>
      <w:pPr>
        <w:pStyle w:val="Heading1"/>
      </w:pPr>
      <w:r>
        <w:t xml:space="preserve">Personal Statement: A Commitment to Advancing Medical Research in Nigeria Abuja</w:t>
      </w:r>
    </w:p>
    <w:p>
      <w:pPr>
        <w:pStyle w:val="FirstParagraph"/>
      </w:pPr>
      <w:r>
        <w:t xml:space="preserve">As a dedicated and experienced Medical Researcher, my professional journey has been unequivocally shaped by a profound commitment to improving public health outcomes within Nigeria, with a specific focus on leveraging research excellence in the nation's capital city, Abuja. This Personal Statement articulates my academic foundation, field experience, strategic vision for impactful research, and unwavering dedication to contributing meaningfully to Nigeria's healthcare advancement through rigorous scientific inquiry based in Abuja.</w:t>
      </w:r>
    </w:p>
    <w:p>
      <w:pPr>
        <w:pStyle w:val="BodyText"/>
      </w:pPr>
      <w:r>
        <w:t xml:space="preserve">My academic path was meticulously designed to equip me with the technical and analytical expertise essential for a career as a Medical Researcher operating within the complex health landscape of Nigeria. I earned my Master's degree in Tropical Medicine and Public Health from the University of Ibadan, where my thesis focused on molecular epidemiology of drug-resistant malaria strains across multiple Nigerian states. This research provided me with hands-on experience in laboratory diagnostics, data analysis using SPSS and R, and navigating the ethical complexities of community-based health studies within resource-constrained settings—a critical skill for effective work in Abuja. I further strengthened my methodology through a specialized fellowship at the Nigeria Centre for Disease Control (NCDC) in Abuja, where I contributed to outbreak investigations and refined surveillance protocols. This immersion solidified my understanding that impactful medical research must be contextually anchored, deeply integrated with national health priorities, and responsive to the realities of Nigerian communities.</w:t>
      </w:r>
    </w:p>
    <w:p>
      <w:pPr>
        <w:pStyle w:val="BodyText"/>
      </w:pPr>
      <w:r>
        <w:t xml:space="preserve">My professional experience as a Medical Researcher has been defined by a consistent focus on addressing pressing health challenges endemic to Nigeria. For three years, I served as a Senior Research Associate at the National Institute for Medical Research (NIMR) Abuja Campus, leading field studies on maternal and child health interventions in urban settings like Gwagwalada and Kuje. This role required meticulous planning of multi-site trials, collaboration with state Ministry of Health officials to ensure alignment with the Abuja Declaration on HIV/AIDS and Nigeria's National Health Policy, training local community health workers as research enumerators, and managing complex data collection under challenging logistical conditions. One pivotal project involved evaluating the efficacy of a novel antenatal care package incorporating mobile health (mHealth) reminders for prenatal visits in low-income Abuja communities. The results directly informed state-level policy adjustments to improve maternal healthcare access, demonstrating how rigorous Medical Research can translate into tangible public health improvements within Nigeria's capital city.</w:t>
      </w:r>
    </w:p>
    <w:p>
      <w:pPr>
        <w:pStyle w:val="BodyText"/>
      </w:pPr>
      <w:r>
        <w:t xml:space="preserve">Crucially, my work as a Medical Researcher has always been driven by an intimate understanding of the unique dynamics of Nigeria Abuja. As the political and administrative heart of the nation, Abuja hosts key federal health institutions like the NCDC, NAFDAC (National Agency for Food and Drug Administration and Control), WHO Country Office, and major research consortia. This concentration creates unparalleled opportunities for collaboration, rapid policy uptake of research findings, and influence on national health strategies. I have actively engaged with these entities—presenting preliminary data at NCDC technical working groups, collaborating with NAFDAC on post-marketing surveillance protocols for new antimalarials, and participating in WHO-supported workshops focused on Nigeria's Health Security Agenda. Working within this ecosystem allows a Medical Researcher to bridge the gap between scientific discovery and actionable public health policy far more effectively than isolated efforts would permit. My commitment is not merely to conduct research *in* Nigeria Abuja, but to ensure that every study contributes directly to solving health challenges *for* Nigeria Abuja and its citizens.</w:t>
      </w:r>
    </w:p>
    <w:p>
      <w:pPr>
        <w:pStyle w:val="BodyText"/>
      </w:pPr>
      <w:r>
        <w:t xml:space="preserve">My vision for the future as a Medical Researcher in Nigeria is firmly rooted in advancing locally relevant, high-impact science. I am particularly passionate about expanding research into non-communicable diseases (NCDs), which are rising alarmingly in Abuja's urban population due to lifestyle changes and aging demographics. I aim to establish collaborative networks between NIMR Abuja, the University of Abuja Faculty of Medicine, and international partners like the Wellcome Trust to develop innovative models for early detection and management of hypertension and diabetes in Nigerian urban settings. This requires not only scientific rigor but also cultural sensitivity—a quality honed during my time working with diverse communities across Abuja's suburbs. I am equally committed to mentoring the next generation of Nigerian researchers, ensuring that expertise remains within the country to sustain progress beyond individual projects.</w:t>
      </w:r>
    </w:p>
    <w:p>
      <w:pPr>
        <w:pStyle w:val="BodyText"/>
      </w:pPr>
      <w:r>
        <w:t xml:space="preserve">My motivation as a Medical Researcher stems from witnessing firsthand how research can transform lives: seeing reduced child mortality in a community after implementing evidence-based malaria interventions, or observing improved chronic disease management following policy changes grounded in robust data. In Nigeria, where health systems face immense pressure, the role of the Medical Researcher is not just academic—it is imperative for building resilience and achieving universal health coverage. Abuja provides the strategic platform to ensure this research has national reach and influence. My Personal Statement reflects a life's work dedicated to applying scientific excellence where it matters most: serving Nigeria through evidence-based medical research centered in its dynamic capital, Abuja.</w:t>
      </w:r>
    </w:p>
    <w:p>
      <w:pPr>
        <w:pStyle w:val="BodyText"/>
      </w:pPr>
      <w:r>
        <w:t xml:space="preserve">I am eager to bring my proven expertise in study design, data analysis, community engagement, and policy liaison to an institution in Nigeria Abuja committed to advancing health through science. I am ready to contribute immediately as a Medical Researcher who understands the Nigerian context deeply and is equipped to translate research into action for the benefit of all Nigerians. This is not merely a career path; it is my professional calling, rooted in the belief that rigorous medical research conducted *in* Nigeria Abuja can be a powerful catalyst for national health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Nigeria Abuja</dc:title>
  <dc:creator/>
  <dc:language>en</dc:language>
  <cp:keywords/>
  <dcterms:created xsi:type="dcterms:W3CDTF">2025-12-10T07:07:20Z</dcterms:created>
  <dcterms:modified xsi:type="dcterms:W3CDTF">2025-12-10T07:07:20Z</dcterms:modified>
</cp:coreProperties>
</file>

<file path=docProps/custom.xml><?xml version="1.0" encoding="utf-8"?>
<Properties xmlns="http://schemas.openxmlformats.org/officeDocument/2006/custom-properties" xmlns:vt="http://schemas.openxmlformats.org/officeDocument/2006/docPropsVTypes"/>
</file>