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d498891cf253f7cf8a5433a4079e174fca4bb9a"/>
    <w:p>
      <w:pPr>
        <w:pStyle w:val="Heading1"/>
      </w:pPr>
      <w:r>
        <w:t xml:space="preserve">Personal Statement: A Dedicated Meteorologist Eager to Serve Canada Vancouver's Unique Climate Challenges</w:t>
      </w:r>
    </w:p>
    <w:p>
      <w:pPr>
        <w:pStyle w:val="FirstParagraph"/>
      </w:pPr>
      <w:r>
        <w:t xml:space="preserve">As I prepare this Personal Statement, my heart swells with anticipation for the opportunity to contribute my expertise as a Meteorologist in the vibrant metropolis of Canada Vancouver. This document represents not merely an application, but a profound commitment to merging scientific rigor with community service within one of North America's most dynamic and climate-sensitive urban environments. Having dedicated over eight years to atmospheric sciences, I have meticulously refined my skills to address the complex weather patterns that define coastal British Columbia – patterns that demand both technical precision and deep local understanding. Canada Vancouver offers an unparalleled laboratory for meteorological innovation, where every storm system brings new challenges and opportunities to protect lives, livelihoods, and ecosystems.</w:t>
      </w:r>
    </w:p>
    <w:p>
      <w:pPr>
        <w:pStyle w:val="BodyText"/>
      </w:pPr>
      <w:r>
        <w:t xml:space="preserve">My journey began at the University of British Columbia (UBC), where I earned my Master's in Atmospheric Science with honors. During this pivotal period, I immersed myself in Vancouver's distinctive microclimate – studying how the Pacific Ocean interacts with the Coast Mountains to create sudden atmospheric shifts that challenge conventional forecasting models. My thesis, "Coastal Frontal Systems in Metro Vancouver: Impact on Urban Infrastructure," provided critical insights into winter storm intensification patterns near Burrard Inlet. This research wasn't abstract academic exercise; it directly addressed real-time concerns faced by TransLink and the City of Vancouver's emergency management teams during extreme weather events. I recall vividly presenting my findings to local officials at a 2021 municipal climate resilience workshop, where my analysis of snowmelt-induced flooding mechanisms was later incorporated into new drainage protocols for Stanley Park.</w:t>
      </w:r>
    </w:p>
    <w:p>
      <w:pPr>
        <w:pStyle w:val="BodyText"/>
      </w:pPr>
      <w:r>
        <w:t xml:space="preserve">Following graduation, I joined Environment and Climate Change Canada's Pacific Region office in Victoria. This role allowed me to develop comprehensive forecasting systems for the entire coastal corridor – from the Fraser Valley's agricultural zones to the rainforests of Clayoquot Sound. My work involved translating complex ensemble model outputs into actionable public safety alerts during Vancouver's notorious "Pineapple Express" events. I pioneered a localized precipitation intensity mapping tool that reduced forecast uncertainty by 37% for flood-prone areas like the Capilano River watershed. During the record-breaking December 2022 storm, my team's early warnings enabled timely evacuations of over 1,500 residents in North Vancouver – a moment that crystallized my understanding of meteorology as direct community service.</w:t>
      </w:r>
    </w:p>
    <w:p>
      <w:pPr>
        <w:pStyle w:val="BodyText"/>
      </w:pPr>
      <w:r>
        <w:t xml:space="preserve">What truly distinguishes me as a Meteorologist is my commitment to bridging scientific knowledge with public communication. In Canada Vancouver, where weather dramatically impacts daily life from ferry operations to ski resort safety, clear interpretation of forecasts isn't optional – it's essential. I've developed multilingual weather briefings for the city's diverse communities and collaborated with Indigenous groups on traditional ecological knowledge integration at the Squamish Nation's climate adaptation project. My recent partnership with Pacific Western Airlines resulted in a customized aviation forecasting module that reduced flight delays by 22% during mountain wave events – proving that meteorological innovation directly fuels regional economic resilience.</w:t>
      </w:r>
    </w:p>
    <w:p>
      <w:pPr>
        <w:pStyle w:val="BodyText"/>
      </w:pPr>
      <w:r>
        <w:t xml:space="preserve">Canada Vancouver represents the perfect convergence of my professional aspirations and personal values. The region's climate challenges are exceptionally nuanced: maritime influences, orographic effects, and microclimates create forecasting scenarios unmatched elsewhere in North America. I'm particularly drawn to Vancouver's leadership in climate adaptation – its commitment to becoming a net-zero city by 2050 demands meteorological expertise that anticipates not just tomorrow's weather, but the next decade's climate shifts. The University of Victoria's Climate Impacts Research Centre and Environment Canada's new Pacific Weather Hub present unparalleled opportunities for collaborative research on sea-level rise impacts on coastal communities like Richmond and Tsawwassen.</w:t>
      </w:r>
    </w:p>
    <w:p>
      <w:pPr>
        <w:pStyle w:val="BodyText"/>
      </w:pPr>
      <w:r>
        <w:t xml:space="preserve">My professional philosophy centers on three pillars: scientific excellence, community engagement, and sustainable innovation. As a Meteorologist in Canada Vancouver, I will actively contribute to the region's climate resilience through:</w:t>
      </w:r>
    </w:p>
    <w:p>
      <w:pPr>
        <w:numPr>
          <w:ilvl w:val="0"/>
          <w:numId w:val="1001"/>
        </w:numPr>
        <w:pStyle w:val="Compact"/>
      </w:pPr>
      <w:r>
        <w:rPr>
          <w:bCs/>
          <w:b/>
        </w:rPr>
        <w:t xml:space="preserve">Hyperlocal Forecasting:</w:t>
      </w:r>
      <w:r>
        <w:t xml:space="preserve"> </w:t>
      </w:r>
      <w:r>
        <w:t xml:space="preserve">Developing neighborhood-scale models for urban heat islands in areas like Downtown Eastside</w:t>
      </w:r>
    </w:p>
    <w:p>
      <w:pPr>
        <w:numPr>
          <w:ilvl w:val="0"/>
          <w:numId w:val="1001"/>
        </w:numPr>
        <w:pStyle w:val="Compact"/>
      </w:pPr>
      <w:r>
        <w:rPr>
          <w:bCs/>
          <w:b/>
        </w:rPr>
        <w:t xml:space="preserve">Educational Outreach:</w:t>
      </w:r>
      <w:r>
        <w:t xml:space="preserve"> </w:t>
      </w:r>
      <w:r>
        <w:t xml:space="preserve">Partnering with Vancouver School Board to develop climate literacy programs integrating Indigenous knowledge systems</w:t>
      </w:r>
    </w:p>
    <w:p>
      <w:pPr>
        <w:pStyle w:val="FirstParagraph"/>
      </w:pPr>
      <w:r>
        <w:t xml:space="preserve">I've long admired how Canada Vancouver approaches weather challenges with both scientific sophistication and human-centered design. The city's "Greenest City" initiative aligns perfectly with my vision for meteorology that serves ecological balance as much as human safety. During the 2023 wildfire season, I volunteered with the BC Wildfire Service to optimize air quality forecasting for vulnerable populations – a testament to how deeply I've integrated into this community's climate response framework. My goal isn't merely to predict weather, but to empower Vancouverites with knowledge that builds collective resilience.</w:t>
      </w:r>
    </w:p>
    <w:p>
      <w:pPr>
        <w:pStyle w:val="BodyText"/>
      </w:pPr>
      <w:r>
        <w:t xml:space="preserve">As a Canadian permanent resident with fluency in both English and French (validated by TEF 830), I'm ready to immediately contribute within Canada Vancouver's regulatory and cultural landscape. My professional licenses include the Meteorological Service of Canada certification, the American Meteorological Society seal of approval, and I maintain active memberships with the Canadian Meteorological Society. Crucially, I've developed deep respect for Vancouver's unique relationship with its environment – from the seasonal migrations of orcas in Howe Sound to the intricate snowpack dynamics that sustain local hydroelectric systems.</w:t>
      </w:r>
    </w:p>
    <w:p>
      <w:pPr>
        <w:pStyle w:val="BodyText"/>
      </w:pPr>
      <w:r>
        <w:t xml:space="preserve">This Personal Statement represents more than career aspirations; it reflects a lifelong dedication to serving communities through atmospheric science. In Canada Vancouver, where every raindrop tells a story of climate and community, I see my life's work taking root. My forecasting models will not only anticipate weather patterns but also help shape Vancouver's climate future – ensuring that this extraordinary city remains both scientifically advanced and humanly resilient for generations to come. I stand ready to apply my expertise as a Meteorologist in the heart of Canada Vancouver, where the Pacific Ocean meets the mountains, and where weather is never just data – it's destiny.</w:t>
      </w:r>
    </w:p>
    <w:p>
      <w:pPr>
        <w:pStyle w:val="BodyText"/>
      </w:pPr>
      <w:r>
        <w:t xml:space="preserve">With profound enthusiasm for contributing to Vancouver's meteorological landscape, I submit this Personal Statement with confidence that my skills align perfectly with Canada Vancouver's need for a dedicated Atmospheric Scientist committed to excellence in public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Canada Vancouver</dc:title>
  <dc:creator/>
  <cp:keywords/>
  <dcterms:created xsi:type="dcterms:W3CDTF">2026-09-25T13:41:45Z</dcterms:created>
  <dcterms:modified xsi:type="dcterms:W3CDTF">2026-09-25T13:41:45Z</dcterms:modified>
</cp:coreProperties>
</file>

<file path=docProps/custom.xml><?xml version="1.0" encoding="utf-8"?>
<Properties xmlns="http://schemas.openxmlformats.org/officeDocument/2006/custom-properties" xmlns:vt="http://schemas.openxmlformats.org/officeDocument/2006/docPropsVTypes"/>
</file>