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Ethiopia</w:t>
      </w:r>
      <w:r>
        <w:t xml:space="preserve"> </w:t>
      </w:r>
      <w:r>
        <w:t xml:space="preserve">Addis</w:t>
      </w:r>
      <w:r>
        <w:t xml:space="preserve"> </w:t>
      </w:r>
      <w:r>
        <w:t xml:space="preserve">Ababa</w:t>
      </w:r>
    </w:p>
    <w:bookmarkStart w:id="20" w:name="Xab34d90caacb39c6d70d0518c5d4b21f86dfb60"/>
    <w:p>
      <w:pPr>
        <w:pStyle w:val="Heading1"/>
      </w:pPr>
      <w:r>
        <w:t xml:space="preserve">Personal Statement: Commitment to Advancing Meteorological Science in Ethiopia Addis Ababa</w:t>
      </w:r>
    </w:p>
    <w:p>
      <w:pPr>
        <w:pStyle w:val="FirstParagraph"/>
      </w:pPr>
      <w:r>
        <w:t xml:space="preserve">As a dedicated and culturally attuned meteorologist, I write this personal statement with profound commitment to contributing to the scientific and societal resilience of Ethiopia, particularly through impactful work centered in Addis Ababa. My journey in atmospheric sciences has been deeply shaped by a lifelong connection to Ethiopia's diverse climate systems, and my professional aspirations are unequivocally aligned with serving the unique meteorological needs of this vibrant nation and its capital city. This document encapsulates my qualifications, passion for applied meteorology, and unwavering dedication to leveraging weather and climate expertise for the betterment of communities across Ethiopia Addis Ababa.</w:t>
      </w:r>
    </w:p>
    <w:p>
      <w:pPr>
        <w:pStyle w:val="BodyText"/>
      </w:pPr>
      <w:r>
        <w:t xml:space="preserve">Growing up in the highlands surrounding Addis Ababa exposed me to the profound influence of weather on daily life—from the unpredictable short rains crucial for agriculture in rural outskirts to the intense seasonal shifts defining urban air quality and energy demand in Africa's burgeoning capital. Witnessing how communities navigated droughts and flash floods, often with limited forecasting resources, ignited a resolve to become a Meteorologist who bridges scientific rigor with practical community impact. My academic foundation at the Addis Ababa University Department of Atmospheric Sciences provided not only theoretical mastery of synoptic and dynamic meteorology but also an intimate understanding of Ethiopia’s climatic intricacies. Courses like "Climate Variability in the Horn of Africa" and "Remote Sensing Applications for African Agriculture" were pivotal, grounding my studies in local context rather than abstract theory. This education instilled a critical perspective: effective meteorology in Ethiopia cannot be imported; it must be co-created with the nation’s realities.</w:t>
      </w:r>
    </w:p>
    <w:p>
      <w:pPr>
        <w:pStyle w:val="BodyText"/>
      </w:pPr>
      <w:r>
        <w:t xml:space="preserve">My professional experience further solidifies this commitment. As a Junior Meteorologist at the Ethiopian Meteorological Agency (EMA) in Addis Ababa, I actively contributed to improving short-term weather forecasting for the capital and surrounding regions. I honed skills in interpreting regional climate models like the WRF system specifically calibrated for Ethiopia’s topography, analyzing satellite data from Africa's Climate Services Program, and delivering tailored forecasts for key sectors. One significant project involved developing localized flood advisories for Addis Ababa’s rapidly expanding peri-urban areas—regions prone to landslides during intense rainy seasons. By collaborating closely with the Addis Ababa City Administration’s Disaster Risk Management Bureau, my team integrated real-time radar data and community-based observations into early warning systems, directly contributing to reduced infrastructure damage and improved public safety during the 2023 rainy season. This experience underscored that a true Meteorologist in Ethiopia must be a communicator, collaborator, and problem-solver as much as a scientist.</w:t>
      </w:r>
    </w:p>
    <w:p>
      <w:pPr>
        <w:pStyle w:val="BodyText"/>
      </w:pPr>
      <w:r>
        <w:t xml:space="preserve">What distinguishes my approach is my deep integration with Ethiopia’s developmental priorities. I am acutely aware of the Climate Resilient Green Economy (CRGE) strategy and how accurate meteorological data underpins national goals for sustainable agriculture, water resource management, and climate adaptation. For instance, in Addis Ababa—where urban heat islands amplify temperature extremes—I have researched localized cooling strategies using microclimate modeling. My thesis at Addis Ababa University examined the correlation between urban expansion patterns and seasonal rainfall variability in the capital, findings now being reviewed by EMA for potential inclusion in city planning frameworks. I understand that as a Meteorologist operating within Ethiopia Addis Ababa, my work must directly support national resilience; forecasting isn’t an end in itself but a tool for empowering farmers, informing infrastructure investment, and protecting vulnerable populations.</w:t>
      </w:r>
    </w:p>
    <w:p>
      <w:pPr>
        <w:pStyle w:val="BodyText"/>
      </w:pPr>
      <w:r>
        <w:t xml:space="preserve">Furthermore, I recognize the critical need to strengthen local meteorological capacity. Having mentored university students from rural Ethiopia through EMA’s internship program, I am committed to nurturing the next generation of Ethiopian climate scientists. I actively engage with initiatives like the Africa Regional Meteorological Training Centre (ARMTT) based in Addis Ababa, advocating for curricula that prioritize African climate systems over Eurocentric models. This commitment extends to community outreach: organizing weather literacy workshops at Addis Ababa’s technical colleges and collaborating with NGOs to translate meteorological warnings into Amharic and Oromo, ensuring all citizens—from smallholder farmers outside the city to urban residents—can access life-saving information. In Ethiopia, effective communication is as vital as accurate prediction.</w:t>
      </w:r>
    </w:p>
    <w:p>
      <w:pPr>
        <w:pStyle w:val="BodyText"/>
      </w:pPr>
      <w:r>
        <w:t xml:space="preserve">The challenges facing a Meteorologist in Ethiopia Addis Ababa are significant yet deeply motivating. Climate change is accelerating weather extremes across the nation, with Addis Ababa experiencing more frequent heatwaves and erratic rainfall patterns that strain its water supply and public health systems. My technical skills—advanced data analysis (Python, R), proficiency in GIS for spatial climate mapping, and experience with ensemble forecasting—equipped me to address these pressures head-on. But my greatest asset is my cultural fluency: I speak Amharic fluently, understand local agricultural calendars like the *P'k'u* seasonality system, and appreciate the socio-economic contexts that make weather impacts felt most acutely. This allows me to design forecasts not just for meteorological accuracy but for real-world usability in Ethiopian settings.</w:t>
      </w:r>
    </w:p>
    <w:p>
      <w:pPr>
        <w:pStyle w:val="BodyText"/>
      </w:pPr>
      <w:r>
        <w:t xml:space="preserve">I am eager to contribute these skills to Ethiopia Addis Ababa’s scientific community at a higher level, whether within the Ethiopian Meteorological Agency, academia, or climate-focused NGOs operating from the capital. My vision is clear: to establish a forecasting framework that prioritizes Ethiopia’s specific needs—such as seasonal drought prediction for crop planning in the Oromia region or urban flood resilience for Addis Ababa’s infrastructure. I am prepared to engage in interdisciplinary work with agricultural extension services, health ministries, and environmental agencies to ensure meteorological insights translate into tangible development outcomes. In a nation where climate vulnerability is inseparable from socioeconomic challenges, my role as a Meteorologist must be one of active partnership and local empowerment.</w:t>
      </w:r>
    </w:p>
    <w:p>
      <w:pPr>
        <w:pStyle w:val="BodyText"/>
      </w:pPr>
      <w:r>
        <w:t xml:space="preserve">Ultimately, this Personal Statement reflects more than professional ambition; it embodies a lifelong dedication to Ethiopia. Addis Ababa is not merely the location of my work but the heart of my motivation—a city where weather directly shapes futures, where science can serve humanity with profound urgency. I am ready to apply my expertise as a Meteorologist to strengthen Ethiopia’s climate resilience from within, ensuring that every forecast we generate carries the weight of hope and preparedness for communities across this remarkable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Ethiopia Addis Ababa</dc:title>
  <dc:creator/>
  <dc:language>en</dc:language>
  <cp:keywords/>
  <dcterms:created xsi:type="dcterms:W3CDTF">2026-07-19T12:25:20Z</dcterms:created>
  <dcterms:modified xsi:type="dcterms:W3CDTF">2026-07-19T12:25:20Z</dcterms:modified>
</cp:coreProperties>
</file>

<file path=docProps/custom.xml><?xml version="1.0" encoding="utf-8"?>
<Properties xmlns="http://schemas.openxmlformats.org/officeDocument/2006/custom-properties" xmlns:vt="http://schemas.openxmlformats.org/officeDocument/2006/docPropsVTypes"/>
</file>