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Germany</w:t>
      </w:r>
      <w:r>
        <w:t xml:space="preserve"> </w:t>
      </w:r>
      <w:r>
        <w:t xml:space="preserve">Frankfurt</w:t>
      </w:r>
    </w:p>
    <w:bookmarkStart w:id="24" w:name="Xbdc52a7a8292b7a0c1c620578b029027e856c6d"/>
    <w:p>
      <w:pPr>
        <w:pStyle w:val="Heading1"/>
      </w:pPr>
      <w:r>
        <w:t xml:space="preserve">Personal Statement: A Dedicated Path Toward Excellence in Meteorology within Germany Frankfurt</w:t>
      </w:r>
    </w:p>
    <w:p>
      <w:pPr>
        <w:pStyle w:val="FirstParagraph"/>
      </w:pPr>
      <w:r>
        <w:t xml:space="preserve">As I meticulously craft this Personal Statement, my profound commitment to the science of meteorology and my unwavering aspiration to contribute meaningfully within the dynamic meteorological landscape of Germany Frankfurt converge into a singular professional purpose. The intricate interplay between atmospheric physics, advanced computational modeling, and actionable environmental forecasting is not merely a field of study for me; it is a vocation demanding precision, continuous innovation, and deep engagement with the communities we serve. My journey has been meticulously shaped to position me as a highly capable and culturally attuned Meteorologist ready to embrace the unique challenges and opportunities presented by Germany's premier weather science hub in Frankfurt.</w:t>
      </w:r>
    </w:p>
    <w:bookmarkStart w:id="20" w:name="X263075f10d4f3b4fbc1adc567402876037c041a"/>
    <w:p>
      <w:pPr>
        <w:pStyle w:val="Heading2"/>
      </w:pPr>
      <w:r>
        <w:t xml:space="preserve">Academic Foundation Anchored in European Meteorological Standards</w:t>
      </w:r>
    </w:p>
    <w:p>
      <w:pPr>
        <w:pStyle w:val="FirstParagraph"/>
      </w:pPr>
      <w:r>
        <w:t xml:space="preserve">My academic pursuits at [University Name, e.g., University of Cologne or Karlsruhe Institute of Technology] were deliberately structured to align with the rigorous standards set by European meteorological institutions, particularly those operating within Germany. My Master's degree in Atmospheric Sciences provided not only a robust foundation in thermodynamics, fluid dynamics, and numerical weather prediction (NWP) models but also immersed me deeply in the specific atmospheric patterns governing Central Europe. Crucially, this program emphasized the practical application of forecasting techniques critical for densely populated urban centers and complex terrain – a direct relevance to Frankfurt's role as Germany's financial capital and a city frequently navigating significant weather impacts on transport, energy grids, and public safety. Courses like "Operational Weather Forecasting in Europe" and "Climate Impacts Assessment for Urban Environments" directly prepared me to understand the operational context I aim to join within Germany Frankfurt.</w:t>
      </w:r>
    </w:p>
    <w:p>
      <w:pPr>
        <w:pStyle w:val="BodyText"/>
      </w:pPr>
      <w:r>
        <w:t xml:space="preserve">Furthermore, my research project focused on the mesoscale modeling of severe convective events over the Rhine Valley, utilizing data from the German Weather Service (Deutscher Wetterdienst or DWD) and integrating it with European Centre for Medium-Range Weather Forecasts (ECMWF) outputs. This hands-on experience cultivated my proficiency in handling large-scale meteorological datasets, utilizing advanced software platforms common in German weather services, and critically evaluating model performance – skills directly transferable to the operational environment of a leading institution based in Frankfurt. I did not merely study meteorology; I engaged with its practical execution within the European framework.</w:t>
      </w:r>
    </w:p>
    <w:bookmarkEnd w:id="20"/>
    <w:bookmarkStart w:id="21" w:name="Xc4d4b37e41c832aeaf8bbbbafc40c8052424ab6"/>
    <w:p>
      <w:pPr>
        <w:pStyle w:val="Heading2"/>
      </w:pPr>
      <w:r>
        <w:t xml:space="preserve">Professional Development: Bridging Theory and Operational Reality</w:t>
      </w:r>
    </w:p>
    <w:p>
      <w:pPr>
        <w:pStyle w:val="FirstParagraph"/>
      </w:pPr>
      <w:r>
        <w:t xml:space="preserve">My professional trajectory has been consciously directed towards gaining experience relevant to the operational demands of a Meteorologist in Germany. During my internship at [Relevant Institution, e.g., regional weather office under DWD or a European environmental consultancy], I supported forecasters by analyzing real-time radar and satellite data, preparing concise synoptic summaries for public dissemination, and contributing to the verification process of model outputs against observed conditions. This experience instilled in me the critical importance of clear communication – translating complex atmospheric science into actionable information for diverse audiences, a skill paramount in Frankfurt's context where weather impacts ripple through global financial markets and international transport networks.</w:t>
      </w:r>
    </w:p>
    <w:p>
      <w:pPr>
        <w:pStyle w:val="BodyText"/>
      </w:pPr>
      <w:r>
        <w:t xml:space="preserve">I actively sought opportunities to understand the German meteorological ecosystem. I attended workshops hosted by DWD colleagues on topics like high-resolution forecasting techniques and climate adaptation strategies, demonstrating my proactive engagement with the local professional community. I also developed proficiency in key tools used across Germany, including the ICON (Icosahedral Non-hydrostatic) model suite and specific data visualization platforms mandated by German meteorological authorities. This technical fluency ensures a smooth transition into operational workflows upon joining a team in Frankfurt.</w:t>
      </w:r>
    </w:p>
    <w:bookmarkEnd w:id="21"/>
    <w:bookmarkStart w:id="22" w:name="X9d677bb65f1b40c1797fd2257f8164fe311c039"/>
    <w:p>
      <w:pPr>
        <w:pStyle w:val="Heading2"/>
      </w:pPr>
      <w:r>
        <w:t xml:space="preserve">Why Germany Frankfurt? Strategic Alignment and Professional Aspiration</w:t>
      </w:r>
    </w:p>
    <w:p>
      <w:pPr>
        <w:pStyle w:val="FirstParagraph"/>
      </w:pPr>
      <w:r>
        <w:t xml:space="preserve">The decision to pursue my career path specifically within Germany, with the distinct focus on Frankfurt, is not arbitrary; it is driven by deep professional conviction. Germany possesses one of the world's most advanced and integrated meteorological infrastructures, characterized by exceptional data quality, cutting-edge research institutions like the Deutscher Wetterdienst (DWD), and a strong commitment to European collaboration through bodies such as EUMETSAT. Frankfurt, as a global city and economic powerhouse situated at the heart of Europe's transportation corridor, presents an unparalleled operational environment for a Meteorologist. Its unique challenges – from managing weather disruptions across the continent's busiest airport (Frankfurt Airport) to supporting critical financial sector operations dependent on precise timing – demand highly skilled professionals who understand both the science and the socio-economic context.</w:t>
      </w:r>
    </w:p>
    <w:p>
      <w:pPr>
        <w:pStyle w:val="BodyText"/>
      </w:pPr>
      <w:r>
        <w:t xml:space="preserve">Frankfurt is not just a location; it is a nexus where meteorological science directly intersects with global commerce, safety, and environmental policy. The opportunity to contribute to forecast accuracy that influences millions of lives daily within this specific German context is what fuels my professional ambition. I am eager to learn from and collaborate with the esteemed experts at DWD Frankfurt (or relevant local office), contributing my skills while absorbing the rich institutional knowledge that has made Germany a leader in weather services. I am deeply impressed by Germany's proactive stance on climate resilience and its investment in next-generation forecasting capabilities, aligning perfectly with my own professional values of scientific rigor and societal service.</w:t>
      </w:r>
    </w:p>
    <w:bookmarkEnd w:id="22"/>
    <w:bookmarkStart w:id="23" w:name="X39d6a5506c4ac254e66ab5aa80ddc12e8deca8f"/>
    <w:p>
      <w:pPr>
        <w:pStyle w:val="Heading2"/>
      </w:pPr>
      <w:r>
        <w:t xml:space="preserve">Future Contributions: A Commitment to Excellence in the German Meteorological Service</w:t>
      </w:r>
    </w:p>
    <w:p>
      <w:pPr>
        <w:pStyle w:val="FirstParagraph"/>
      </w:pPr>
      <w:r>
        <w:t xml:space="preserve">Looking ahead, I envision myself as a dedicated Meteorologist contributing significantly to the operational excellence and innovation within Germany's weather services, specifically anchored in the vibrant scientific community of Frankfurt. My goal is not merely to deliver forecasts but to actively participate in enhancing their accuracy, timeliness, and societal relevance for the unique demands of this city and its surrounding region. I am particularly keen on contributing to climate adaptation initiatives where long-term forecasting models are crucial for infrastructure planning – a field where Germany Frankfurt stands at the forefront of European implementation.</w:t>
      </w:r>
    </w:p>
    <w:p>
      <w:pPr>
        <w:pStyle w:val="BodyText"/>
      </w:pPr>
      <w:r>
        <w:t xml:space="preserve">I am confident that my academic background, technical skills honed within the European meteorological context, practical internship experience, and profound understanding of why Germany Frankfurt represents the ideal environment for my professional growth make me an excellent fit for your team. I am eager to bring my passion for atmospheric science and commitment to operational excellence to the dynamic setting of Frankfurt. I am ready to immerse myself fully in the German meteorological tradition, contribute meaningfully from day one, and grow alongside the distinguished professionals who shape weather services across Germany.</w:t>
      </w:r>
    </w:p>
    <w:p>
      <w:pPr>
        <w:pStyle w:val="BodyText"/>
      </w:pPr>
      <w:r>
        <w:t xml:space="preserve">This Personal Statement encapsulates my journey, my qualifications, and my unwavering focus on becoming a valued Meteorologist within the esteemed institutions of Germany Frankfurt. I am ready to embrace this next chapter with dedication, skill, and a deep respect for the science and service that define meteorology in this vital European hub.</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Germany Frankfurt</dc:title>
  <dc:creator/>
  <dc:language>en</dc:language>
  <cp:keywords/>
  <dcterms:created xsi:type="dcterms:W3CDTF">2025-12-08T00:10:20Z</dcterms:created>
  <dcterms:modified xsi:type="dcterms:W3CDTF">2025-12-08T00:10:20Z</dcterms:modified>
</cp:coreProperties>
</file>

<file path=docProps/custom.xml><?xml version="1.0" encoding="utf-8"?>
<Properties xmlns="http://schemas.openxmlformats.org/officeDocument/2006/custom-properties" xmlns:vt="http://schemas.openxmlformats.org/officeDocument/2006/docPropsVTypes"/>
</file>