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Meteorologist</w:t>
      </w:r>
      <w:r>
        <w:t xml:space="preserve"> </w:t>
      </w:r>
      <w:r>
        <w:t xml:space="preserve">Position</w:t>
      </w:r>
      <w:r>
        <w:t xml:space="preserve"> </w:t>
      </w:r>
      <w:r>
        <w:t xml:space="preserve">-</w:t>
      </w:r>
      <w:r>
        <w:t xml:space="preserve"> </w:t>
      </w:r>
      <w:r>
        <w:t xml:space="preserve">Italy</w:t>
      </w:r>
      <w:r>
        <w:t xml:space="preserve"> </w:t>
      </w:r>
      <w:r>
        <w:t xml:space="preserve">Rome</w:t>
      </w:r>
    </w:p>
    <w:bookmarkStart w:id="20" w:name="Xc947b78c14dc2222d8b150297d4de71cfe33d90"/>
    <w:p>
      <w:pPr>
        <w:pStyle w:val="Heading1"/>
      </w:pPr>
      <w:r>
        <w:t xml:space="preserve">Personal Statement for Meteorologist Position in Italy Rome</w:t>
      </w:r>
    </w:p>
    <w:p>
      <w:pPr>
        <w:pStyle w:val="FirstParagraph"/>
      </w:pPr>
      <w:r>
        <w:t xml:space="preserve">As I prepare this Personal Statement, my mind naturally drifts to the ancient yet ever-changing skies above Rome—a city where history and meteorology intertwine like the threads of an intricate tapestry. My journey toward becoming a dedicated Meteorologist has been deeply shaped by my fascination with atmospheric sciences, but it is my profound commitment to applying this expertise within the unique climatic context of Italy Rome that now propels me forward. This document outlines not merely my professional trajectory, but my unwavering dedication to contributing to meteorological excellence in one of Europe's most climatically dynamic capitals.</w:t>
      </w:r>
    </w:p>
    <w:p>
      <w:pPr>
        <w:pStyle w:val="BodyText"/>
      </w:pPr>
      <w:r>
        <w:t xml:space="preserve">My academic foundation began with a Bachelor’s degree in Atmospheric Sciences at the University of Bologna, where I immersed myself in climate modeling and synoptic analysis. However, it was during my Master’s research on Mediterranean cyclones—focusing specifically on the "Medicanes" (Mediterranean hurricanes)—that I realized Rome’s significance as a meteorological epicenter. Working with data from Italy’s National Meteorological Service (Servizio Meteorologico dell’Aeronautica Militare), I analyzed how these rare but devastating systems impact the Roman coastline and historic sites like Ostia Antica. This experience revealed how deeply local topography (the Appennines, the Tyrrhenian Sea) interacts with global patterns—a critical insight for any Meteorologist operating in Italy Rome. My thesis, "Urban Heat Island Effects on Historical Districts in Rome," earned recognition at the Italian Geophysical Society Conference, where I presented findings that directly informed urban planning discussions with Roma Capitale officials.</w:t>
      </w:r>
    </w:p>
    <w:p>
      <w:pPr>
        <w:pStyle w:val="BodyText"/>
      </w:pPr>
      <w:r>
        <w:t xml:space="preserve">Professionally, my internship at the European Centre for Medium-Range Weather Forecasts (ECMWF) in Reading provided global scale perspective, but it was a pivotal fieldwork assignment in Rome that cemented my regional focus. Collaborating with Lazio Region’s Civil Protection Department during the 2023 "Ciclone di Roma" event, I deployed mobile weather stations across the city’s diverse microclimates—from the thermal springs of Subiaco to the historic center’s narrow alleys. We documented how urban density amplified flash flooding risks near Tiber River floodplains, directly contributing to revised emergency protocols for Rome’s 2024 disaster preparedness plan. This hands-on experience taught me that effective meteorology in Italy Rome demands not just technical precision, but cultural sensitivity—understanding how ancient architecture and modern infrastructure coexist within complex weather patterns.</w:t>
      </w:r>
    </w:p>
    <w:p>
      <w:pPr>
        <w:pStyle w:val="BodyText"/>
      </w:pPr>
      <w:r>
        <w:t xml:space="preserve">What sets Italy Rome apart for my career is its unparalleled position at the intersection of Mediterranean climate vulnerability and cutting-edge meteorological innovation. As a Meteorologist, I am uniquely positioned to address the region’s urgent challenges: rising temperatures threatening vineyards in Frascati, intensified summer heatwaves straining Rome’s 19th-century aqueduct system, and coastal erosion endangering UNESCO sites like Ostia Antica. The city’s climate is a living laboratory—its unique blend of continental and maritime influences creates phenomena like the "Bora wind" that impacts air quality across Central Italy. I am particularly inspired by initiatives such as the Rome-based CLIMACAR project, which uses AI to predict microclimate shifts in historic quarters, and the European Commission’s "Climate-Neutral Rome 2050" strategy. My goal is to join this network, applying my skills in ensemble forecasting and risk communication to protect both Rome’s cultural heritage and its 4.3 million residents.</w:t>
      </w:r>
    </w:p>
    <w:p>
      <w:pPr>
        <w:pStyle w:val="BodyText"/>
      </w:pPr>
      <w:r>
        <w:t xml:space="preserve">My technical toolkit reflects Italy’s specific needs. I am proficient in WRF modeling with a focus on urban canopy settings, have mastered ECMWF’s Integrated Forecast System (IFS), and am trained in the Italian Civil Protection’s "Sistema Informativo per la Gestione della Protezione Civile" (SIGPC) platform. Crucially, I’ve developed a methodology for translating complex meteorological data into accessible public advisories—tested during Rome’s 2023 heatwave when my team’s simplified "Heat Risk Index" reduced emergency calls by 37%. For the Roman context, I’ve also studied the ancient Roman "aqueduct weather" records from Vitruvius’ treatises, bridging historical wisdom with modern science. This dual perspective is essential for any Meteorologist working in Italy Rome, where every forecast carries a weight that extends beyond data into centuries of human experience.</w:t>
      </w:r>
    </w:p>
    <w:p>
      <w:pPr>
        <w:pStyle w:val="BodyText"/>
      </w:pPr>
      <w:r>
        <w:t xml:space="preserve">Beyond technical skills, I bring deep cultural commitment. My fluency in Italian—honed through three years studying at Sapienza University’s meteorology department—enables me to collaborate seamlessly with institutions like the National Research Council (CNR) and the Italian Air Force Meteorological Service. I’ve attended Rome’s annual "Clima e Città" symposium since 2021, presenting on sustainable weather monitoring for heritage sites. I understand that in Italy Rome, meteorology isn’t abstract science—it’s about protecting the Colosseum from humidity damage, optimizing tourism schedules at Vatican City during peak rainfall seasons, and ensuring farmers in Campagna can plan harvests amid increasingly erratic spring rains. My passion stems from witnessing how weather shapes daily life here: the scent of rain on ancient stones after a sudden Mediterranean storm, the strategic placement of olive groves to shield vineyards from sirocco winds.</w:t>
      </w:r>
    </w:p>
    <w:p>
      <w:pPr>
        <w:pStyle w:val="BodyText"/>
      </w:pPr>
      <w:r>
        <w:t xml:space="preserve">Looking ahead, I envision contributing to Rome’s meteorological future through three key pillars. First, advancing hyperlocal forecasting for UNESCO sites using IoT sensors integrated with Rome’s historical building management systems. Second, developing educational programs for schools across the city to teach youth about climate adaptation—inspired by my volunteer work with "Roma Verde" environmental NGOs. Third, collaborating with EU Horizon projects like "Mediterranean Climate Resilience" to position Italy Rome as a global model for urban meteorology in Mediterranean regions. My ultimate aim aligns perfectly with Italy’s National Climate Strategy: becoming a Meteorologist who doesn’t just predict weather, but actively shapes Rome’s resilient future.</w:t>
      </w:r>
    </w:p>
    <w:p>
      <w:pPr>
        <w:pStyle w:val="BodyText"/>
      </w:pPr>
      <w:r>
        <w:t xml:space="preserve">In closing, this Personal Statement is not merely a summary of qualifications—it is a testament to my resolve to anchor my meteorological expertise in the heart of Italy Rome. The city’s ancient stones have witnessed centuries of weather; now, I seek to help it weather the climate challenges ahead. My background, skills, and cultural immersion equip me not just to serve as a Meteorologist in Rome, but to become an integral part of its meteorological soul—a guardian of skies that have watched over Rome since the days of Augustus. I eagerly await the opportunity to contribute my dedication to Italy’s weather science community and help ensure that Rome’s future remains as brilliantly clear as its historic sunrises.</w:t>
      </w:r>
    </w:p>
    <w:p>
      <w:pPr>
        <w:pStyle w:val="BodyText"/>
      </w:pPr>
      <w:r>
        <w:t xml:space="preserve">Sincerely,</w:t>
      </w:r>
      <w:r>
        <w:br/>
      </w:r>
      <w:r>
        <w:t xml:space="preserve">[Your Name]</w:t>
      </w:r>
      <w:r>
        <w:br/>
      </w:r>
      <w:r>
        <w:t xml:space="preserve">Certified Meteorologist (European Meteorological Society)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Meteorologist Position - Italy Rome</dc:title>
  <dc:creator/>
  <dc:language>en</dc:language>
  <cp:keywords/>
  <dcterms:created xsi:type="dcterms:W3CDTF">2026-07-18T02:31:52Z</dcterms:created>
  <dcterms:modified xsi:type="dcterms:W3CDTF">2026-07-18T02:31:52Z</dcterms:modified>
</cp:coreProperties>
</file>

<file path=docProps/custom.xml><?xml version="1.0" encoding="utf-8"?>
<Properties xmlns="http://schemas.openxmlformats.org/officeDocument/2006/custom-properties" xmlns:vt="http://schemas.openxmlformats.org/officeDocument/2006/docPropsVTypes"/>
</file>