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Kyoto,</w:t>
      </w:r>
      <w:r>
        <w:t xml:space="preserve"> </w:t>
      </w:r>
      <w:r>
        <w:t xml:space="preserve">Japan</w:t>
      </w:r>
    </w:p>
    <w:bookmarkStart w:id="20" w:name="X3e6aabbd8aa8116600bb742fc170e55493b58af"/>
    <w:p>
      <w:pPr>
        <w:pStyle w:val="Heading1"/>
      </w:pPr>
      <w:r>
        <w:t xml:space="preserve">Personal Statement: Pursuing Excellence as a Meteorologist in Japan Kyoto</w:t>
      </w:r>
    </w:p>
    <w:p>
      <w:pPr>
        <w:pStyle w:val="FirstParagraph"/>
      </w:pPr>
      <w:r>
        <w:t xml:space="preserve">As I craft this Personal Statement, my heart beats with the anticipation of contributing to the field of meteorology within the culturally rich and climatically fascinating setting of Japan Kyoto. For over a decade, I have dedicated my academic pursuits and professional endeavors to understanding Earth's atmospheric systems, yet it is Kyoto's unique interplay between ancient traditions and cutting-edge weather science that has captivated my professional soul. This Personal Statement articulates why I am not merely seeking any meteorology position, but specifically the opportunity to serve as a Meteorologist in Japan Kyoto—a city where weather patterns weave through history, culture, and modern environmental challenges.</w:t>
      </w:r>
    </w:p>
    <w:p>
      <w:pPr>
        <w:pStyle w:val="BodyText"/>
      </w:pPr>
      <w:r>
        <w:t xml:space="preserve">My academic foundation began with a Bachelor of Science in Atmospheric Sciences at the University of Colorado Boulder. There, I immersed myself in numerical weather prediction models and climate dynamics under the mentorship of renowned climatologists. My thesis focused on monsoonal influence on East Asian precipitation patterns—a topic that immediately resonated with Kyoto's seasonal rhythms. This research culminated in a co-authored publication in the *Journal of Climate*, where I analyzed historical rainfall data from Kyoto’s Katsura Imperial Villa archives, revealing how pre-modern agricultural societies adapted to hydrological cycles. This early engagement with Kyoto's climate history cemented my fascination: weather here is never just data; it is a living narrative.</w:t>
      </w:r>
    </w:p>
    <w:p>
      <w:pPr>
        <w:pStyle w:val="BodyText"/>
      </w:pPr>
      <w:r>
        <w:t xml:space="preserve">Building on this, I earned my Master’s in Environmental Science at Kyoto University itself—a pivotal decision that transformed theoretical knowledge into cultural immersion. Living amidst the bamboo groves of Arashiyama and studying under Professor Tanaka, an expert in urban microclimates, allowed me to conduct fieldwork analyzing Kyoto’s unique "urban heat island effect" amid its historic wooden architecture. I documented how traditional building materials like hinoki wood and shoji screens interact with humidity gradients, a project directly relevant to Kyoto's ongoing efforts to preserve heritage sites while managing climate resilience. This experience taught me that being a Meteorologist in Japan Kyoto requires more than technical skill; it demands respect for context—understanding how weather influences tea ceremonies at Uji, rice farming in the Fushimi district, or temple festivals like Gion Matsuri.</w:t>
      </w:r>
    </w:p>
    <w:p>
      <w:pPr>
        <w:pStyle w:val="BodyText"/>
      </w:pPr>
      <w:r>
        <w:t xml:space="preserve">My professional journey further solidified this perspective. At the Japan Meteorological Agency (JMA) in Tokyo, I contributed to developing early-warning systems for typhoons affecting Honshu’s western coast—a role that underscored Kyoto's strategic importance as a cultural and economic hub vulnerable to extreme weather. I collaborated on a project mapping flood risks across Kyoto’s river basins, integrating satellite data with local oral histories from riverbank communities. This work revealed how historical flood records in Kyoto’s *kawara-bashi* (stone bridges) offered insights modern models often overlook. As a Meteorologist, I realized that accurate forecasting must honor both the empirical and the experiential—something only possible when grounded in places like Kyoto.</w:t>
      </w:r>
    </w:p>
    <w:p>
      <w:pPr>
        <w:pStyle w:val="BodyText"/>
      </w:pPr>
      <w:r>
        <w:t xml:space="preserve">Why Japan Kyoto, specifically? The city embodies a perfect convergence of challenges and opportunities for meteorological science. With its temperate climate marked by distinct seasons—cherry blossoms in spring, humid summers with monsoon rains, crisp autumns of koyo (fall foliage), and rare snowfalls—Kyoto provides a natural laboratory for studying climate variability on human scales. Unlike sprawling megacities, Kyoto’s manageable size allows meteorologists to track microclimatic shifts within neighborhoods: how the Kamo River moderates temperatures versus the heat retained by ancient stone walls. Moreover, Kyoto’s status as a UNESCO World Heritage site elevates weather science beyond prediction—it becomes cultural preservation. When typhoons threaten the Higashi Hongan-ji Temple complex, a Meteorologist must balance technical accuracy with respect for its 500-year-old wooden structure. This dual responsibility—serving both community and heritage—defines my professional ethos.</w:t>
      </w:r>
    </w:p>
    <w:p>
      <w:pPr>
        <w:pStyle w:val="BodyText"/>
      </w:pPr>
      <w:r>
        <w:t xml:space="preserve">My vision for contributing to Kyoto’s meteorological landscape extends beyond data analysis. I propose establishing a community-based weather observatory in the Nishiki Market district, where local vendors share microclimate observations (e.g., how humidity affects matcha quality or yudofu preparation). This initiative would bridge traditional knowledge with scientific methods, creating a model for inclusive climate science. Additionally, I aim to collaborate with Kyoto University’s Department of Environmental Studies on a project examining how changing precipitation patterns impact *mochi* production—a cultural staple dependent on precise humidity control. Such work exemplifies the unique role of a Meteorologist in Japan Kyoto: translating atmospheric science into tangible benefits for daily life and cultural continuity.</w:t>
      </w:r>
    </w:p>
    <w:p>
      <w:pPr>
        <w:pStyle w:val="BodyText"/>
      </w:pPr>
      <w:r>
        <w:t xml:space="preserve">Furthermore, Kyoto’s commitment to sustainability aligns perfectly with my professional values. The city’s "Kyoto Protocol" legacy in environmental policy inspires me to develop carbon-neutral forecasting tools using renewable energy-powered sensors across its historic districts. In a Personal Statement, it would be remiss not to emphasize that I do not merely seek employment; I seek partnership with Kyoto’s community of innovators—from temple caretakers to data scientists—to advance meteorology as a force for cultural and ecological stewardship.</w:t>
      </w:r>
    </w:p>
    <w:p>
      <w:pPr>
        <w:pStyle w:val="BodyText"/>
      </w:pPr>
      <w:r>
        <w:t xml:space="preserve">Looking ahead, my long-term goal is to become a bridge between global meteorological networks and Kyoto’s local wisdom. As a Meteorologist, I aspire to train the next generation of Japanese professionals in integrating indigenous knowledge with computational modeling—a practice vital for addressing climate change in culturally sensitive regions. Kyoto’s serene beauty and profound history remind us that weather is not an abstract concept but the backdrop to human experience. To protect this legacy through meteorology is both a privilege and a profound responsibility.</w:t>
      </w:r>
    </w:p>
    <w:p>
      <w:pPr>
        <w:pStyle w:val="BodyText"/>
      </w:pPr>
      <w:r>
        <w:t xml:space="preserve">In conclusion, this Personal Statement transcends a mere job application; it is an affirmation of my unwavering commitment to serve as a Meteorologist in Japan Kyoto. My academic rigor, field experience in the city, and passion for its cultural-climate symbiosis position me uniquely to contribute meaningfully to Kyoto’s meteorological future. I eagerly await the opportunity to stand among the cherry blossoms at Maruyama Park—not just observing weather, but actively safeguarding Kyoto’s atmospheric heritage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Kyoto, Japan</dc:title>
  <dc:creator/>
  <dc:language>en</dc:language>
  <cp:keywords/>
  <dcterms:created xsi:type="dcterms:W3CDTF">2026-07-21T12:04:16Z</dcterms:created>
  <dcterms:modified xsi:type="dcterms:W3CDTF">2026-07-21T12:04:16Z</dcterms:modified>
</cp:coreProperties>
</file>

<file path=docProps/custom.xml><?xml version="1.0" encoding="utf-8"?>
<Properties xmlns="http://schemas.openxmlformats.org/officeDocument/2006/custom-properties" xmlns:vt="http://schemas.openxmlformats.org/officeDocument/2006/docPropsVTypes"/>
</file>