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f2d6cddf8e59f6ce6aafe4029893bb3c64ef158"/>
    <w:p>
      <w:pPr>
        <w:pStyle w:val="Heading1"/>
      </w:pPr>
      <w:r>
        <w:t xml:space="preserve">Personal Statement: Pursuing a Career as a Meteorologist in Malaysia Kuala Lumpur</w:t>
      </w:r>
    </w:p>
    <w:p>
      <w:pPr>
        <w:pStyle w:val="FirstParagraph"/>
      </w:pPr>
      <w:r>
        <w:t xml:space="preserve">As I prepare this Personal Statement, I find myself reflecting on the profound connection between atmospheric sciences and human well-being—a bond that has driven my journey to become a dedicated Meteorologist. My aspiration to contribute my expertise in weather prediction and climate analysis is not merely professional but deeply personal, rooted in a commitment to safeguarding communities through scientific excellence. It is with immense enthusiasm that I present this statement as I seek to establish my career within the dynamic meteorological landscape of Malaysia Kuala Lumpur.</w:t>
      </w:r>
    </w:p>
    <w:p>
      <w:pPr>
        <w:pStyle w:val="BodyText"/>
      </w:pPr>
      <w:r>
        <w:t xml:space="preserve">My academic foundation began with a Bachelor of Science in Atmospheric Sciences at the University of Leeds, where I specialized in tropical meteorology and climate modeling. This program immersed me in the complexities of monsoonal systems and extreme weather events—critical knowledge for any Meteorologist working in Southeast Asia. My thesis, "Urban Heat Island Effects in Tropical Megacities," involved analyzing satellite data from Kuala Lumpur’s urban expansion over a decade, revealing alarming correlations between infrastructure growth and localized temperature anomalies. This research not only honed my technical skills in GIS and Python-based climate modeling but also ignited my passion for applying meteorological science to real-world urban challenges. I realized that as a Meteorologist, I could directly influence disaster resilience strategies in densely populated regions like Malaysia’s capital.</w:t>
      </w:r>
    </w:p>
    <w:p>
      <w:pPr>
        <w:pStyle w:val="BodyText"/>
      </w:pPr>
      <w:r>
        <w:t xml:space="preserve">Professionally, my internship at the UK Met Office’s National Severe Weather Warning Service provided invaluable experience in operational forecasting. I collaborated on developing early-warning systems for flash flooding—a scenario increasingly relevant to Malaysia Kuala Lumpur during monsoon seasons. One pivotal moment occurred when I analyzed radar data that predicted a 200mm rainfall event days in advance, enabling authorities to evacuate vulnerable communities near the Klang River. This experience cemented my belief that meteorological accuracy saves lives, particularly in tropical environments where weather patterns can shift with devastating speed.</w:t>
      </w:r>
    </w:p>
    <w:p>
      <w:pPr>
        <w:pStyle w:val="BodyText"/>
      </w:pPr>
      <w:r>
        <w:t xml:space="preserve">What compels me to seek opportunities specifically within Malaysia Kuala Lumpur is the city’s unique meteorological significance. As Southeast Asia’s most populous tropical metropolis, KL faces a perfect storm of climate challenges: intense monsoons causing flash floods, prolonged haze events from transboundary fires, and rising temperatures exacerbated by urbanization. The Malaysian Meteorological Department (MetMalaysia) has been at the forefront of addressing these issues through initiatives like the "Rainfall Monitoring System" and collaborative projects with international agencies. I am eager to contribute to such efforts, leveraging my expertise in ensemble forecasting models to enhance KL’s capacity for predicting extreme weather events with greater precision. My goal is not merely to forecast the weather but to empower decision-makers with actionable intelligence that protects livelihoods across Malaysia.</w:t>
      </w:r>
    </w:p>
    <w:p>
      <w:pPr>
        <w:pStyle w:val="BodyText"/>
      </w:pPr>
      <w:r>
        <w:t xml:space="preserve">Beyond technical proficiency, I have cultivated cultural adaptability essential for thriving in Malaysia Kuala Lumpur’s diverse environment. During my two-month research exchange at Universiti Putra Malaysia (UPM), I immersed myself in local climate challenges while learning Bahasa Melayu and understanding community perspectives on weather-related risks. Engaging with farmers in Selangor about rice cultivation patterns during dry spells taught me that effective meteorological communication requires empathy—translating complex data into practical guidance for non-scientists. As a Meteorologist, I recognize that our work must bridge the gap between advanced science and everyday people, whether it’s alerting street vendors to impending rain or advising urban planners on drainage infrastructure.</w:t>
      </w:r>
    </w:p>
    <w:p>
      <w:pPr>
        <w:pStyle w:val="BodyText"/>
      </w:pPr>
      <w:r>
        <w:t xml:space="preserve">I am particularly inspired by Malaysia’s National Climate Change Policy (NCCP) and its emphasis on integrating meteorological data into sustainable development. KL’s ambition to become a "Smart City" presents a transformative opportunity for Meteorologists to collaborate with tech innovators. I envision developing AI-driven tools that predict haze dispersion patterns using real-time air quality sensors—a project aligned with MetMalaysia’s current initiatives. My proficiency in machine learning algorithms (TensorFlow, Scikit-learn) and experience processing satellite data from NASA’s MODIS platform positions me to contribute meaningfully to such digital transformation efforts in Malaysia Kuala Lumpur.</w:t>
      </w:r>
    </w:p>
    <w:p>
      <w:pPr>
        <w:pStyle w:val="BodyText"/>
      </w:pPr>
      <w:r>
        <w:t xml:space="preserve">Moreover, I am committed to advancing climate literacy within the community. In KL, where weather impacts are deeply intertwined with cultural practices—from Ramadan food preservation during heatwaves to festival planning—I aim to create accessible educational content. My volunteer work with the Red Cross on disaster preparedness workshops demonstrated how meteorological knowledge can reduce panic during storms. In Malaysia, I would partner with schools and local councils to develop "Weather Wise" programs, ensuring that residents of all ages understand forecasts in their native language and context.</w:t>
      </w:r>
    </w:p>
    <w:p>
      <w:pPr>
        <w:pStyle w:val="BodyText"/>
      </w:pPr>
      <w:r>
        <w:t xml:space="preserve">My professional ethos aligns with the values of MetMalaysia: accuracy, innovation, and service to society. Having witnessed KL’s resilience during recent flood events—where timely warnings from meteorologists prevented tragedies—I know my role as a Meteorologist transcends data analysis. It is about being a guardian of public safety in a city that embodies the challenges and opportunities of tropical meteorology. I am prepared to undergo Malaysia’s certification process for foreign Meteorologists, including the required training on regional weather patterns specific to the Malay Peninsula.</w:t>
      </w:r>
    </w:p>
    <w:p>
      <w:pPr>
        <w:pStyle w:val="BodyText"/>
      </w:pPr>
      <w:r>
        <w:t xml:space="preserve">Malaysia Kuala Lumpur represents not just a workplace but a living laboratory where my skills can have immediate societal impact. The urgency of climate adaptation here—where every hour of accurate forecasting translates to saved lives and economic stability—fuels my ambition. I am eager to join the team at MetMalaysia, contribute to their pioneering research on monsoon variability, and help shape a future where Kuala Lumpur stands as a global model for weather-responsive urban planning.</w:t>
      </w:r>
    </w:p>
    <w:p>
      <w:pPr>
        <w:pStyle w:val="BodyText"/>
      </w:pPr>
      <w:r>
        <w:t xml:space="preserve">In this Personal Statement, I affirm that my journey as a Meteorologist has prepared me not just to work in Malaysia Kuala Lumpur but to become an integral part of its meteorological legacy. I seek more than employment; I seek purpose—to stand at the intersection of science and society, ensuring that the weather forecasts we deliver are never just numbers on a screen, but lifelines for millions. The unique climate challenges of Malaysia Kuala Lumpur demand innovative, compassionate meteorologists—and I am ready to rise to that challenge with dedication and expertise.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Malaysia Kuala Lumpur</dc:title>
  <dc:creator/>
  <dc:language>en</dc:language>
  <cp:keywords/>
  <dcterms:created xsi:type="dcterms:W3CDTF">2026-07-21T00:55:19Z</dcterms:created>
  <dcterms:modified xsi:type="dcterms:W3CDTF">2026-07-21T00:55:19Z</dcterms:modified>
</cp:coreProperties>
</file>

<file path=docProps/custom.xml><?xml version="1.0" encoding="utf-8"?>
<Properties xmlns="http://schemas.openxmlformats.org/officeDocument/2006/custom-properties" xmlns:vt="http://schemas.openxmlformats.org/officeDocument/2006/docPropsVTypes"/>
</file>