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ca871660158b70930e2c24c915f48152153bc35"/>
    <w:p>
      <w:pPr>
        <w:pStyle w:val="Heading1"/>
      </w:pPr>
      <w:r>
        <w:t xml:space="preserve">Personal Statement: Pursuing Excellence in Meteorology within New Zealand Auckland</w:t>
      </w:r>
    </w:p>
    <w:p>
      <w:pPr>
        <w:pStyle w:val="FirstParagraph"/>
      </w:pPr>
      <w:r>
        <w:t xml:space="preserve">As a dedicated and forward-thinking professional with a profound passion for atmospheric science, I am writing this Personal Statement to express my enthusiastic commitment to contributing as a Meteorologist within the vibrant and dynamic weather landscape of New Zealand Auckland. My journey in meteorology has been deeply shaped by an unwavering fascination with the intricate interplay of climate systems, and it is this very fascination that compels me to seek a professional home in one of the world’s most geographically diverse and weather-responsive regions—Auckland, New Zealand.</w:t>
      </w:r>
    </w:p>
    <w:p>
      <w:pPr>
        <w:pStyle w:val="BodyText"/>
      </w:pPr>
      <w:r>
        <w:t xml:space="preserve">My academic foundation was built upon rigorous study at the University of Waikato, where I earned a Master of Science in Atmospheric Sciences with distinction. My research focused specifically on mesoscale atmospheric phenomena across New Zealand’s unique topography, including detailed analysis of the Auckland region’s microclimates. I investigated how the Waitematā Harbour and surrounding volcanic cones influence local wind patterns and precipitation distribution—a critical aspect for accurate forecasting in this coastal metropolis. This work culminated in a publication with NIWA (National Institute of Water and Atmospheric Research) titled “Urban Heat Island Effects and Coastal Convection in Auckland: Implications for Extreme Weather Prediction,” which directly addressed the challenges faced by forecasters serving one of New Zealand’s largest urban centers. The insights I gained from studying Auckland’s weather patterns—from sudden downpours in the city center to the pronounced wind shifts across Rangitoto Island—convinced me that no other location offers such a compelling laboratory for meteorological innovation.</w:t>
      </w:r>
    </w:p>
    <w:p>
      <w:pPr>
        <w:pStyle w:val="BodyText"/>
      </w:pPr>
      <w:r>
        <w:t xml:space="preserve">Professional experience has further honed my skills and deepened my connection to New Zealand’s weather challenges. As a Junior Meteorologist at MetService in Wellington, I contributed to the national forecasting team, providing critical updates during significant events like Severe Weather Warning Systems for the North Island. However, it was through collaborating with Auckland-based teams on specific regional projects that my commitment solidified. I participated in the development of hyperlocal rain radar algorithms designed specifically for Auckland’s complex terrain—a project that demanded a nuanced understanding of how coastal convergence zones interact with the Hunua Ranges and the Kaipara Harbour. This hands-on work underscored a crucial reality: forecasting in New Zealand Auckland isn’t merely about interpreting global models; it requires intimate knowledge of local geography, community needs, and evolving climate impacts. My ability to translate complex data into clear, actionable public guidance was validated when my team’s forecasts during the 2023 East Coast Cyclone event were instrumental in minimizing disruption across Auckland’s transport networks and residential areas.</w:t>
      </w:r>
    </w:p>
    <w:p>
      <w:pPr>
        <w:pStyle w:val="BodyText"/>
      </w:pPr>
      <w:r>
        <w:t xml:space="preserve">What truly drives me is the profound responsibility inherent in being a Meteorologist for New Zealand communities. In a nation where weather can shift dramatically within hours—from sunny beaches at Mission Bay to sudden gales over the Waitakere Ranges—accurate, timely forecasts are not just valuable; they are essential for safety, economic stability, and environmental stewardship. I am deeply committed to integrating cutting-edge science with practical community needs. During my time in Wellington, I initiated a series of educational workshops for schools in low-socioeconomic areas of Auckland (via online partnerships), explaining how weather affects daily life—from planning school sports days to understanding flood risks during heavy rainfall events. This experience reinforced my belief that meteorologists must be not only scientists but also empathetic communicators who bridge the gap between complex data and everyday decision-making for Kiwis.</w:t>
      </w:r>
    </w:p>
    <w:p>
      <w:pPr>
        <w:pStyle w:val="BodyText"/>
      </w:pPr>
      <w:r>
        <w:t xml:space="preserve">My aspiration aligns precisely with the mission of New Zealand’s meteorological institutions and the unique needs of Auckland. I am eager to contribute my expertise in high-resolution modeling, climate risk assessment, and public communication to a team serving one of Aotearoa’s most iconic cities. Auckland represents a microcosm of New Zealand's weather challenges: its urban density intensifies climate impacts, its coastal location exposes it to Pacific cyclones, and its diverse neighborhoods require highly localized forecasting. I am particularly keen to work with local agencies like the Auckland Emergency Management Office (AEMO) and community groups such as the Waitematā Local Board on developing climate adaptation strategies that protect vulnerable residents from increasingly frequent extreme weather events.</w:t>
      </w:r>
    </w:p>
    <w:p>
      <w:pPr>
        <w:pStyle w:val="BodyText"/>
      </w:pPr>
      <w:r>
        <w:t xml:space="preserve">Furthermore, I am committed to honoring Māori perspectives on weather and environmental knowledge. I have actively engaged with local kaumātua and iwi initiatives to understand traditional forecasting methods like *marama* (moon phases) and *kaitiakitanga* (guardianship), recognizing these as complementary frameworks that enrich scientific understanding. This cultural sensitivity is not merely an add-on; it is central to building trust and creating inclusive meteorological services for all Aucklanders. I believe that a truly effective Meteorologist in New Zealand Auckland must operate from a place of respect for both Western science and Indigenous wisdom.</w:t>
      </w:r>
    </w:p>
    <w:p>
      <w:pPr>
        <w:pStyle w:val="BodyText"/>
      </w:pPr>
      <w:r>
        <w:t xml:space="preserve">As I prepare to transition my career into the heart of New Zealand’s weather scene, I am confident that my technical expertise, community-focused approach, and deep-rooted passion for Auckland’s unique atmospheric dynamics position me to make meaningful contributions. My Personal Statement is not merely an application—it is a testament to my conviction that the future of meteorology in New Zealand must be rooted in local knowledge, technological innovation, and unwavering service to communities. I am eager to bring my skills and dedication to a role where I can help ensure Auckland remains safe, resilient, and weather-ready for generations of Kiwis. This is not just a career path; it is the purpose I have prepared for my entire professional life.</w:t>
      </w:r>
    </w:p>
    <w:p>
      <w:pPr>
        <w:pStyle w:val="BodyText"/>
      </w:pPr>
      <w:r>
        <w:t xml:space="preserve">Thank you for considering my application. I look forward to the opportunity to discuss how my vision as a Meteorologist can align with the needs of New Zealand Auckland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 New Zealand Auckland</dc:title>
  <dc:creator/>
  <dc:language>en</dc:language>
  <cp:keywords/>
  <dcterms:created xsi:type="dcterms:W3CDTF">2025-12-08T00:54:01Z</dcterms:created>
  <dcterms:modified xsi:type="dcterms:W3CDTF">2025-12-08T00:54:01Z</dcterms:modified>
</cp:coreProperties>
</file>

<file path=docProps/custom.xml><?xml version="1.0" encoding="utf-8"?>
<Properties xmlns="http://schemas.openxmlformats.org/officeDocument/2006/custom-properties" xmlns:vt="http://schemas.openxmlformats.org/officeDocument/2006/docPropsVTypes"/>
</file>