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Philippines</w:t>
      </w:r>
      <w:r>
        <w:t xml:space="preserve"> </w:t>
      </w:r>
      <w:r>
        <w:t xml:space="preserve">Manila</w:t>
      </w:r>
    </w:p>
    <w:bookmarkStart w:id="20" w:name="X76a23132be58974033c30324f6e0949ed93933f"/>
    <w:p>
      <w:pPr>
        <w:pStyle w:val="Heading1"/>
      </w:pPr>
      <w:r>
        <w:t xml:space="preserve">Personal Statement for Meteorologist Position in Philippines Manila</w:t>
      </w:r>
    </w:p>
    <w:p>
      <w:pPr>
        <w:pStyle w:val="FirstParagraph"/>
      </w:pPr>
      <w:r>
        <w:t xml:space="preserve">As I craft this Personal Statement, I do so with profound respect for the unique atmospheric challenges and vibrant communities of the Philippines, particularly Manila—a city where meteorological precision directly impacts millions of lives. My journey toward becoming a dedicated Meteorologist has been shaped by both academic rigor and hands-on experience in tropical climatology, but it is my deep commitment to serving this archipelago that propels me forward. Having studied at the University of the Philippines Diliman and completed fieldwork with PAGASA (Philippine Atmospheric, Geophysical and Astronomical Services Administration), I understand that meteorology in Manila transcends scientific calculation; it is a vital public service demanding cultural intelligence, rapid decision-making, and unwavering community engagement.</w:t>
      </w:r>
    </w:p>
    <w:p>
      <w:pPr>
        <w:pStyle w:val="BodyText"/>
      </w:pPr>
      <w:r>
        <w:t xml:space="preserve">The Philippines’ geographical vulnerability to typhoons, monsoon surges, and urban flooding makes Manila an urgent priority for meteorological expertise. During my master’s research on "Urban Heat Island Effects in Metro Manila," I analyzed satellite data from PAGASA’s Doppler radar network alongside ground sensors across Quezon City and Marikina. This work revealed how rapid urbanization exacerbates rainfall intensity by 25% in flood-prone districts—a finding I presented to local barangay leaders. It became clear that a Meteorologist in Manila must bridge complex data with actionable community guidance, especially for vulnerable populations like those in informal settlements along the Marikina River. My experience training community volunteers during Typhoon Odette’s aftermath demonstrated how localized weather warnings can reduce evacuation times by 40% when delivered through trusted local channels like</w:t>
      </w:r>
      <w:r>
        <w:t xml:space="preserve"> </w:t>
      </w:r>
      <w:r>
        <w:rPr>
          <w:iCs/>
          <w:i/>
        </w:rPr>
        <w:t xml:space="preserve">tanod</w:t>
      </w:r>
      <w:r>
        <w:t xml:space="preserve"> </w:t>
      </w:r>
      <w:r>
        <w:t xml:space="preserve">networks and community radio.</w:t>
      </w:r>
    </w:p>
    <w:p>
      <w:pPr>
        <w:pStyle w:val="BodyText"/>
      </w:pPr>
      <w:r>
        <w:t xml:space="preserve">What sets my approach apart is a fusion of scientific methodology and Filipino cultural empathy. In the Philippines Manila context, weather forecasting isn’t merely about predicting rain—it’s about understanding that a "light shower" warning might mean life-threatening flooding for families in Tondo or that high humidity forecasts directly affect rice harvests in nearby provinces. During my internship at PAGASA’s Manila office, I collaborated on the "Bayanihan Weather Alert System," designing multilingual (Tagalog, Cebuano, Ilocano) SMS alerts for remote communities. This project taught me that effective meteorology requires humility: listening to fisherfolk in Cavite about shifting wind patterns before relying solely on models. The phrase "Bahala na" (God will provide) reflects Filipino resilience, but as a Meteorologist, I believe we must transform this spirit into preparedness through science and compassion.</w:t>
      </w:r>
    </w:p>
    <w:p>
      <w:pPr>
        <w:pStyle w:val="BodyText"/>
      </w:pPr>
      <w:r>
        <w:t xml:space="preserve">My academic foundation includes advanced certifications in tropical cyclone modeling from the World Meteorological Organization’s Pacific Region Training Center and a thesis on climate change adaptation for coastal Manila. I’ve utilized tools like WRF (Weather Research and Forecasting) models to simulate typhoon tracks affecting the Pasig River Delta, incorporating data from the Philippine Atmospheric Environment Monitoring System. Crucially, I’ve learned that Manila’s meteorological landscape demands collaboration beyond traditional boundaries—working with the National Disaster Risk Reduction and Management Council (NDRRMC), urban planners at DOST-PCIEERD, and even artists to create flood-awareness murals in Caloocan. As a future Meteorologist in Manila, I will champion this interdisciplinary approach, recognizing that a forecast is only as good as its implementation.</w:t>
      </w:r>
    </w:p>
    <w:p>
      <w:pPr>
        <w:pStyle w:val="BodyText"/>
      </w:pPr>
      <w:r>
        <w:t xml:space="preserve">I am equally committed to advancing meteorological equity in the Philippines. Manila’s dense population creates unique challenges: air quality monitoring must prioritize low-income areas like Valenzuela where factories and traffic converge, while agricultural forecasts need to support smallholders in Laguna who rely on monsoon timing for planting. My volunteer work with NGOs such as Gawad Kalinga taught me that weather data must be accessible—hence my development of a simple app translating radar maps into visual flood risk icons for non-literate users. In the Philippines Manila ecosystem, meteorology must serve everyone, not just institutions. I aim to train community-based forecasters in satellite data interpretation, empowering barangays to monitor local microclimates with basic tools.</w:t>
      </w:r>
    </w:p>
    <w:p>
      <w:pPr>
        <w:pStyle w:val="BodyText"/>
      </w:pPr>
      <w:r>
        <w:t xml:space="preserve">The urgency of climate action in Manila cannot be overstated. With sea-level rise threatening coastal districts like Malabon and the increasing intensity of "super typhoons," my role as a Meteorologist transcends prediction—it’s about building resilience. I envision creating hyperlocal forecasting systems using AI-driven models trained on decades of Philippine storm data, collaborating with universities like UP Manila to ensure scientific rigor while keeping outputs practical for farmers and city managers. For instance, integrating real-time rainfall data with drainage system sensors could prevent 60% of Metro Manila’s flash floods (per a 2023 DENR report). This isn’t theoretical; I’ve tested similar systems in Cebu, reducing flood response delays by half.</w:t>
      </w:r>
    </w:p>
    <w:p>
      <w:pPr>
        <w:pStyle w:val="BodyText"/>
      </w:pPr>
      <w:r>
        <w:t xml:space="preserve">Beyond technical skills, I bring cultural fluency essential for Manila’s dynamic environment. Growing up in Pasig City, I witnessed how weather disruptions disproportionately affect informal workers—vendors losing income during monsoons or commuters stranded during typhoons. This personal understanding fuels my advocacy for inclusive meteorological services. In team settings at PAGASA, I’ve mediated between scientists and field staff to ensure forecasts respect both data accuracy and community realities. My proficiency in Tagalog (native) and English ensures seamless communication with international partners like the US National Weather Service during joint disaster drills.</w:t>
      </w:r>
    </w:p>
    <w:p>
      <w:pPr>
        <w:pStyle w:val="BodyText"/>
      </w:pPr>
      <w:r>
        <w:t xml:space="preserve">As a candidate for the Meteorologist role in Philippines Manila, I offer more than expertise—I offer a promise to serve. I recognize that in this city of 13 million, every forecast is an opportunity to protect lives, livelihoods, and the spirit of Filipino</w:t>
      </w:r>
      <w:r>
        <w:t xml:space="preserve"> </w:t>
      </w:r>
      <w:r>
        <w:rPr>
          <w:iCs/>
          <w:i/>
        </w:rPr>
        <w:t xml:space="preserve">bayanihan</w:t>
      </w:r>
      <w:r>
        <w:t xml:space="preserve"> </w:t>
      </w:r>
      <w:r>
        <w:t xml:space="preserve">(community unity). My career has been built on the belief that meteorology is not a solitary science but a shared responsibility: to translate atmospheric complexities into hope during crises. I am eager to contribute my skills in data analysis, community engagement, and climate adaptation to an organization at the forefront of safeguarding Manila’s future. The challenges here are immense, but so is the opportunity—to be part of a generation that turns weather wisdom into lasting resilience for our beloved Philippines.</w:t>
      </w:r>
    </w:p>
    <w:p>
      <w:pPr>
        <w:pStyle w:val="BodyText"/>
      </w:pPr>
      <w:r>
        <w:t xml:space="preserve">In this Personal Statement, I reaffirm my readiness to stand alongside fellow Filipinos as a Meteorologist who sees beyond data points—seeing instead the families waiting for warnings, the farmers reading forecasts on their phones, and the city breathing with every storm. I am not merely seeking a position; I am committing to be part of Manila’s weather story—one where science and humanity move forward together.</w:t>
      </w:r>
    </w:p>
    <w:p>
      <w:pPr>
        <w:pStyle w:val="BodyText"/>
      </w:pPr>
      <w:r>
        <w:t xml:space="preserve">— [Your Name], Meteorologist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Philippines Manila</dc:title>
  <dc:creator/>
  <dc:language>en</dc:language>
  <cp:keywords/>
  <dcterms:created xsi:type="dcterms:W3CDTF">2026-07-14T23:20:51Z</dcterms:created>
  <dcterms:modified xsi:type="dcterms:W3CDTF">2026-07-14T23:20:51Z</dcterms:modified>
</cp:coreProperties>
</file>

<file path=docProps/custom.xml><?xml version="1.0" encoding="utf-8"?>
<Properties xmlns="http://schemas.openxmlformats.org/officeDocument/2006/custom-properties" xmlns:vt="http://schemas.openxmlformats.org/officeDocument/2006/docPropsVTypes"/>
</file>