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a7e5d882d39c99ba0658d0efc16db5b316cbbb4"/>
    <w:p>
      <w:pPr>
        <w:pStyle w:val="Heading1"/>
      </w:pPr>
      <w:r>
        <w:t xml:space="preserve">Personal Statement for Meteorologist Position in Tanzania Dar es Salaam</w:t>
      </w:r>
    </w:p>
    <w:p>
      <w:pPr>
        <w:pStyle w:val="FirstParagraph"/>
      </w:pPr>
      <w:r>
        <w:t xml:space="preserve">From my earliest memories watching the dramatic shifts in the sky above Dar es Salaam's coastline, I have been captivated by the science of weather and climate. This fascination evolved into a profound commitment to meteorology—a dedication that has guided my academic pursuits, professional development, and unwavering desire to serve communities directly impacted by atmospheric dynamics. As I prepare to submit this</w:t>
      </w:r>
      <w:r>
        <w:t xml:space="preserve"> </w:t>
      </w:r>
      <w:r>
        <w:rPr>
          <w:iCs/>
          <w:i/>
        </w:rPr>
        <w:t xml:space="preserve">Personal Statement</w:t>
      </w:r>
      <w:r>
        <w:t xml:space="preserve">, I do so with the clear intention of applying my expertise as a qualified</w:t>
      </w:r>
      <w:r>
        <w:t xml:space="preserve"> </w:t>
      </w:r>
      <w:r>
        <w:rPr>
          <w:iCs/>
          <w:i/>
        </w:rPr>
        <w:t xml:space="preserve">Meteorologist</w:t>
      </w:r>
      <w:r>
        <w:t xml:space="preserve"> </w:t>
      </w:r>
      <w:r>
        <w:t xml:space="preserve">to address the urgent climate challenges facing Tanzania Dar es Salaam. My goal is not merely to forecast weather, but to contribute meaningfully to resilience, safety, and sustainable development in one of Africa's most dynamic coastal cities.</w:t>
      </w:r>
    </w:p>
    <w:p>
      <w:pPr>
        <w:pStyle w:val="BodyText"/>
      </w:pPr>
      <w:r>
        <w:t xml:space="preserve">My academic foundation began at the University of Dar es Salaam (UDSM), where I earned my Bachelor’s degree in Atmospheric Sciences. Studying under faculty deeply connected to Tanzania’s unique meteorological context, I gained an intimate understanding of how regional patterns—like the Intertropical Convergence Zone (ITCZ) shifts and coastal sea breezes—affect daily life across the country. Courses such as</w:t>
      </w:r>
      <w:r>
        <w:t xml:space="preserve"> </w:t>
      </w:r>
      <w:r>
        <w:rPr>
          <w:iCs/>
          <w:i/>
        </w:rPr>
        <w:t xml:space="preserve">Applied Climatology of East Africa</w:t>
      </w:r>
      <w:r>
        <w:t xml:space="preserve"> </w:t>
      </w:r>
      <w:r>
        <w:t xml:space="preserve">and</w:t>
      </w:r>
      <w:r>
        <w:t xml:space="preserve"> </w:t>
      </w:r>
      <w:r>
        <w:rPr>
          <w:iCs/>
          <w:i/>
        </w:rPr>
        <w:t xml:space="preserve">Remote Sensing for Environmental Monitoring</w:t>
      </w:r>
      <w:r>
        <w:t xml:space="preserve"> </w:t>
      </w:r>
      <w:r>
        <w:t xml:space="preserve">were instrumental in grounding my theoretical knowledge in local realities. For instance, analyzing rainfall data from the Dodoma region revealed how seasonal variability directly influences smallholder farming communities, a pattern I later observed firsthand during fieldwork with the Tanzania Meteorological Agency (TMA) in 2021. This experience crystallized my purpose: to transform meteorological science into actionable tools for Tanzanian society.</w:t>
      </w:r>
    </w:p>
    <w:p>
      <w:pPr>
        <w:pStyle w:val="BodyText"/>
      </w:pPr>
      <w:r>
        <w:t xml:space="preserve">Following my degree, I joined a regional climate initiative focused on East Africa, where I developed advanced skills in numerical weather prediction (NWP) models and hydrological forecasting. My role required tailoring global model outputs to local scales—critical for Dar es Salaam’s vulnerability to flash floods and tropical cyclones. During a three-month internship at TMA headquarters in Dar es Salaam, I contributed to the development of early warning systems for coastal communities. One pivotal project involved refining precipitation forecasts for the Kurasini River Basin, which flows through densely populated areas of Dar es Salaam. By integrating satellite data with ground observations from local rain gauges, we reduced forecast errors by 22%, enabling authorities to evacuate over 500 households ahead of a severe storm in October 2023. This outcome was not just a professional milestone—it was proof that precise meteorological work saves lives and livelihoods in Tanzania.</w:t>
      </w:r>
    </w:p>
    <w:p>
      <w:pPr>
        <w:pStyle w:val="BodyText"/>
      </w:pPr>
      <w:r>
        <w:t xml:space="preserve">What drives me is the stark reality of climate vulnerability in Dar es Salaam. As the nation’s economic hub, the city faces compounding threats: sea-level rise encroaching on coastal neighborhoods like Mbezi and Kigamboni, erratic rainfall disrupting agricultural supply chains for millions across Tanzania, and urban heat islands amplifying health risks. In 2022 alone, floods in Dar es Salaam displaced 15,000 people and caused over $14 million in infrastructure damage (TMA Report). As a</w:t>
      </w:r>
      <w:r>
        <w:t xml:space="preserve"> </w:t>
      </w:r>
      <w:r>
        <w:rPr>
          <w:iCs/>
          <w:i/>
        </w:rPr>
        <w:t xml:space="preserve">Meteorologist</w:t>
      </w:r>
      <w:r>
        <w:t xml:space="preserve">, I recognize that accurate forecasting is the first line of defense. My expertise in machine learning applications for short-term rainfall prediction and my fluency in Swahili ensure I can effectively communicate complex data to community leaders, disaster management teams, and policymakers across Tanzania. I am not just translating weather data—I am building bridges between science and society.</w:t>
      </w:r>
    </w:p>
    <w:p>
      <w:pPr>
        <w:pStyle w:val="BodyText"/>
      </w:pPr>
      <w:r>
        <w:t xml:space="preserve">I have also actively engaged with Tanzania’s broader climate agenda. In 2023, I participated in the UNFCCC Climate Change Conference (COP28) as a youth delegate, advocating for enhanced meteorological capacity building in Africa. My presentation on "Hyperlocal Forecasting for Urban Resilience" drew attention from TMA officials and inspired collaboration with the World Meteorological Organization (WMO) to establish a regional training hub at UDSM. This experience reinforced my belief that Tanzania Dar es Salaam must be at the forefront of climate adaptation innovation—not as a recipient of aid, but as a leader in developing solutions for similar coastal megacities across Africa.</w:t>
      </w:r>
    </w:p>
    <w:p>
      <w:pPr>
        <w:pStyle w:val="BodyText"/>
      </w:pPr>
      <w:r>
        <w:t xml:space="preserve">My professional philosophy centers on collaboration. I believe meteorology thrives when scientists partner with farmers, city planners, and traditional knowledge keepers. In my work with the TMA’s Community-Based Early Warning Project, I trained local volunteers in Dar es Salaam’s Mwenge ward to monitor rain patterns using simple tools and mobile apps. This empowered communities to act on forecasts before official alerts were issued. Such initiatives reflect Tanzania’s Vision 2025 goal of "climate-smart agriculture" and demonstrate how</w:t>
      </w:r>
      <w:r>
        <w:t xml:space="preserve"> </w:t>
      </w:r>
      <w:r>
        <w:rPr>
          <w:iCs/>
          <w:i/>
        </w:rPr>
        <w:t xml:space="preserve">Meteorologist</w:t>
      </w:r>
      <w:r>
        <w:t xml:space="preserve"> </w:t>
      </w:r>
      <w:r>
        <w:t xml:space="preserve">work directly advances national development priorities.</w:t>
      </w:r>
    </w:p>
    <w:p>
      <w:pPr>
        <w:pStyle w:val="BodyText"/>
      </w:pPr>
      <w:r>
        <w:t xml:space="preserve">Choosing to pursue this role in Dar es Salaam is deeply personal. I grew up on the shores of Lake Victoria, but my heart is here—the vibrant energy of a city where monsoons bring both life and peril, where the rhythm of daily existence is dictated by weather. I am drawn to TMA’s commitment to "Science for Society" because it aligns with my own mission: to ensure that meteorological science serves the people who need it most. In Tanzania Dar es Salaam, every forecast has weight—it can mean a farmer planting seeds with confidence, a child attending school without flood risks, or families sheltering safely from storm surges.</w:t>
      </w:r>
    </w:p>
    <w:p>
      <w:pPr>
        <w:pStyle w:val="BodyText"/>
      </w:pPr>
      <w:r>
        <w:t xml:space="preserve">I bring not only technical proficiency in tools like WRF modeling and GIS but also the cultural humility to work within Tanzania’s rich social fabric. My Swahili is fluent, my understanding of Tanzanian climate history is deep, and my passion for this nation’s future is unyielding. I seek a role where I can grow as a</w:t>
      </w:r>
      <w:r>
        <w:t xml:space="preserve"> </w:t>
      </w:r>
      <w:r>
        <w:rPr>
          <w:iCs/>
          <w:i/>
        </w:rPr>
        <w:t xml:space="preserve">Meteorologist</w:t>
      </w:r>
      <w:r>
        <w:t xml:space="preserve"> </w:t>
      </w:r>
      <w:r>
        <w:t xml:space="preserve">while actively contributing to Dar es Salaam’s safety and prosperity. This</w:t>
      </w:r>
      <w:r>
        <w:t xml:space="preserve"> </w:t>
      </w:r>
      <w:r>
        <w:rPr>
          <w:iCs/>
          <w:i/>
        </w:rPr>
        <w:t xml:space="preserve">Personal Statement</w:t>
      </w:r>
      <w:r>
        <w:t xml:space="preserve"> </w:t>
      </w:r>
      <w:r>
        <w:t xml:space="preserve">represents more than an application—it embodies my promise to dedicate my career to the skies above Tanzania, ensuring they bring hope, not hazard, for generations to come.</w:t>
      </w:r>
    </w:p>
    <w:p>
      <w:pPr>
        <w:pStyle w:val="BodyText"/>
      </w:pPr>
      <w:r>
        <w:rPr>
          <w:bCs/>
          <w:b/>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Tanzania Dar es Salaam</dc:title>
  <dc:creator/>
  <dc:language>en</dc:language>
  <cp:keywords/>
  <dcterms:created xsi:type="dcterms:W3CDTF">2025-12-08T00:10:05Z</dcterms:created>
  <dcterms:modified xsi:type="dcterms:W3CDTF">2025-12-08T00:10:05Z</dcterms:modified>
</cp:coreProperties>
</file>

<file path=docProps/custom.xml><?xml version="1.0" encoding="utf-8"?>
<Properties xmlns="http://schemas.openxmlformats.org/officeDocument/2006/custom-properties" xmlns:vt="http://schemas.openxmlformats.org/officeDocument/2006/docPropsVTypes"/>
</file>