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2a3837a5cd241dd710e9d65998abb77c797c693"/>
    <w:p>
      <w:pPr>
        <w:pStyle w:val="Heading1"/>
      </w:pPr>
      <w:r>
        <w:t xml:space="preserve">Personal Statement for Meteorologist Position in Thailand Bangkok</w:t>
      </w:r>
    </w:p>
    <w:p>
      <w:pPr>
        <w:pStyle w:val="FirstParagraph"/>
      </w:pPr>
      <w:r>
        <w:t xml:space="preserve">From the moment I first studied cloud formations over the Andaman Sea during my undergraduate fieldwork in Phuket, I knew my path would intersect with the dynamic and challenging atmospheric systems of Southeast Asia. My journey has led me to this pivotal moment: crafting a</w:t>
      </w:r>
      <w:r>
        <w:t xml:space="preserve"> </w:t>
      </w:r>
      <w:r>
        <w:rPr>
          <w:bCs/>
          <w:b/>
        </w:rPr>
        <w:t xml:space="preserve">Personal Statement</w:t>
      </w:r>
      <w:r>
        <w:t xml:space="preserve"> </w:t>
      </w:r>
      <w:r>
        <w:t xml:space="preserve">for a</w:t>
      </w:r>
      <w:r>
        <w:t xml:space="preserve"> </w:t>
      </w:r>
      <w:r>
        <w:rPr>
          <w:bCs/>
          <w:b/>
        </w:rPr>
        <w:t xml:space="preserve">Meteorologist</w:t>
      </w:r>
      <w:r>
        <w:t xml:space="preserve"> </w:t>
      </w:r>
      <w:r>
        <w:t xml:space="preserve">role within Thailand's premier weather service, specifically targeting the vibrant, climate-vulnerable hub of Bangkok. This statement articulates not only my technical expertise and academic foundation but also my profound commitment to applying meteorological science to serve the people and infrastructure of</w:t>
      </w:r>
      <w:r>
        <w:t xml:space="preserve"> </w:t>
      </w:r>
      <w:r>
        <w:rPr>
          <w:bCs/>
          <w:b/>
        </w:rPr>
        <w:t xml:space="preserve">Thailand Bangkok</w:t>
      </w:r>
      <w:r>
        <w:t xml:space="preserve"> </w:t>
      </w:r>
      <w:r>
        <w:t xml:space="preserve">with precision, empathy, and innovation.</w:t>
      </w:r>
    </w:p>
    <w:p>
      <w:pPr>
        <w:pStyle w:val="BodyText"/>
      </w:pPr>
      <w:r>
        <w:t xml:space="preserve">My academic background in Atmospheric Sciences from the University of Manchester provided rigorous training in numerical weather prediction models (WRF, ECMWF), remote sensing techniques (satellite and radar data analysis), and climate dynamics. However, it was my specialized research on urban heat island effects within tropical megacities that truly crystallized my purpose. My thesis, "Microclimatic Variability in Southeast Asian Urban Centers: Implications for Bangkok," involved extensive fieldwork collecting temperature, humidity, and wind data across diverse Bangkok neighborhoods—from the dense alleyways of Chinatown to the high-rises of Silom and the flood-prone areas near Khlong Saen Saeb. This project demanded not just technical skill but deep cultural immersion; I collaborated with local students at Chulalongkorn University's Department of Meteorology, learning Thai terminology for weather phenomena and understanding community-specific vulnerabilities. The data revealed alarming temperature gradients in Bangkok’s informal settlements during the pre-monsoon season, directly informing my conviction that effective</w:t>
      </w:r>
      <w:r>
        <w:t xml:space="preserve"> </w:t>
      </w:r>
      <w:r>
        <w:rPr>
          <w:bCs/>
          <w:b/>
        </w:rPr>
        <w:t xml:space="preserve">Meteorologist</w:t>
      </w:r>
      <w:r>
        <w:t xml:space="preserve"> </w:t>
      </w:r>
      <w:r>
        <w:t xml:space="preserve">work must be hyper-localized and community-engaged.</w:t>
      </w:r>
    </w:p>
    <w:p>
      <w:pPr>
        <w:pStyle w:val="BodyText"/>
      </w:pPr>
      <w:r>
        <w:t xml:space="preserve">Professionally, I have honed these skills at the National Center for Atmospheric Research (NCAR) in Colorado, where I developed machine learning algorithms to improve short-term rainfall forecasts for complex terrain—a skill directly transferable to Bangkok’s unique geography of river basins and urban canyons. Yet, it was my 6-month internship with Thailand's Department of Meteorology (DoM) in 2022 that cemented my desire to contribute within</w:t>
      </w:r>
      <w:r>
        <w:t xml:space="preserve"> </w:t>
      </w:r>
      <w:r>
        <w:rPr>
          <w:bCs/>
          <w:b/>
        </w:rPr>
        <w:t xml:space="preserve">Thailand Bangkok</w:t>
      </w:r>
      <w:r>
        <w:t xml:space="preserve">. During this placement, I analyzed historical monsoon data for the Chao Phraya River Basin, identifying patterns linked to recent catastrophic floods in Eastern Bangkok. My work on optimizing the DoM’s warning system for flash flooding during Typhoon Kompasu (2023) was directly used by local authorities to evacuate over 15,000 residents in Samut Prakan province. This experience underscored a critical truth: meteorology is not just about predicting weather—it’s about safeguarding lives, livelihoods, and the economic backbone of cities like</w:t>
      </w:r>
      <w:r>
        <w:t xml:space="preserve"> </w:t>
      </w:r>
      <w:r>
        <w:rPr>
          <w:bCs/>
          <w:b/>
        </w:rPr>
        <w:t xml:space="preserve">Thailand Bangkok</w:t>
      </w:r>
      <w:r>
        <w:t xml:space="preserve">, which contributes over 35% to the nation's GDP but faces escalating climate risks.</w:t>
      </w:r>
    </w:p>
    <w:p>
      <w:pPr>
        <w:pStyle w:val="BodyText"/>
      </w:pPr>
      <w:r>
        <w:t xml:space="preserve">What sets me apart as a candidate for this role is my unwavering dedication to translating complex atmospheric science into actionable public communication, especially in a multilingual context like Bangkok. I co-designed an innovative mobile app during my DoM internship that provided real-time flood alerts in Thai and English, incorporating simple icons for non-literate populations—a feature praised by the Bangkok Metropolitan Administration (BMA). I understand that effective</w:t>
      </w:r>
      <w:r>
        <w:t xml:space="preserve"> </w:t>
      </w:r>
      <w:r>
        <w:rPr>
          <w:bCs/>
          <w:b/>
        </w:rPr>
        <w:t xml:space="preserve">Meteorologist</w:t>
      </w:r>
      <w:r>
        <w:t xml:space="preserve"> </w:t>
      </w:r>
      <w:r>
        <w:t xml:space="preserve">work transcends data; it requires building trust. In Bangkok, where monsoon season dictates daily life from transportation to commerce, my ability to explain forecasts clearly during press briefings or community workshops—using relatable examples like "the sky will be as dark as a durian’s skin" for approaching storms—has been vital. This cultural sensitivity and communication focus are non-negotiable when delivering critical information in a city where language barriers can mean the difference between safety and peril.</w:t>
      </w:r>
    </w:p>
    <w:p>
      <w:pPr>
        <w:pStyle w:val="BodyText"/>
      </w:pPr>
      <w:r>
        <w:t xml:space="preserve">My aspiration aligns perfectly with Thailand’s national climate adaptation goals, particularly the Bangkok Metropolitan Administration's "Climate Resilience Strategy 2030" and the National Climate Change Master Plan. I aim to contribute to the DoM’s flagship project for an AI-driven early warning system focused on urban flooding in</w:t>
      </w:r>
      <w:r>
        <w:t xml:space="preserve"> </w:t>
      </w:r>
      <w:r>
        <w:rPr>
          <w:bCs/>
          <w:b/>
        </w:rPr>
        <w:t xml:space="preserve">Thailand Bangkok</w:t>
      </w:r>
      <w:r>
        <w:t xml:space="preserve">, leveraging my experience with predictive analytics. Furthermore, I am eager to collaborate with local universities like King Mongkut’s Institute of Technology Ladkrabang (KMITL) on research into the interaction between industrial emissions and monsoon dynamics—a pressing concern for air quality in downtown Bangkok. This is not merely a job; it is an opportunity to integrate global meteorological best practices with deep, place-based knowledge specific to</w:t>
      </w:r>
      <w:r>
        <w:t xml:space="preserve"> </w:t>
      </w:r>
      <w:r>
        <w:rPr>
          <w:bCs/>
          <w:b/>
        </w:rPr>
        <w:t xml:space="preserve">Thailand Bangkok</w:t>
      </w:r>
      <w:r>
        <w:t xml:space="preserve">, fostering a new generation of climate-literate citizens.</w:t>
      </w:r>
    </w:p>
    <w:p>
      <w:pPr>
        <w:pStyle w:val="BodyText"/>
      </w:pPr>
      <w:r>
        <w:t xml:space="preserve">In conclusion, my academic rigor, field-tested technical skills in tropical meteorology, proven ability to work within Thai governmental frameworks, and passion for community-centric weather services make me uniquely prepared to serve as a</w:t>
      </w:r>
      <w:r>
        <w:t xml:space="preserve"> </w:t>
      </w:r>
      <w:r>
        <w:rPr>
          <w:bCs/>
          <w:b/>
        </w:rPr>
        <w:t xml:space="preserve">Meteorologist</w:t>
      </w:r>
      <w:r>
        <w:t xml:space="preserve"> </w:t>
      </w:r>
      <w:r>
        <w:t xml:space="preserve">in</w:t>
      </w:r>
      <w:r>
        <w:t xml:space="preserve"> </w:t>
      </w:r>
      <w:r>
        <w:rPr>
          <w:bCs/>
          <w:b/>
        </w:rPr>
        <w:t xml:space="preserve">Thailand Bangkok</w:t>
      </w:r>
      <w:r>
        <w:t xml:space="preserve">. I have witnessed the devastating impact of climate volatility on this city firsthand—during the 2021 floods that submerged parts of downtown—and I am driven by the responsibility to help build resilience. This is not just a career step; it is a commitment to apply my expertise where it matters most: protecting the people, culture, and future of one of the world’s most dynamic urban centers. I am ready to bring my analytical acumen, cultural awareness, and unwavering dedication to your team at the Department of Meteorology in</w:t>
      </w:r>
      <w:r>
        <w:t xml:space="preserve"> </w:t>
      </w:r>
      <w:r>
        <w:rPr>
          <w:bCs/>
          <w:b/>
        </w:rPr>
        <w:t xml:space="preserve">Thailand Bangkok</w:t>
      </w:r>
      <w:r>
        <w:t xml:space="preserve">, ensuring that every forecast is a tool for safety and progress.</w:t>
      </w:r>
    </w:p>
    <w:p>
      <w:pPr>
        <w:pStyle w:val="BodyText"/>
      </w:pPr>
      <w:r>
        <w:t xml:space="preserve">— Prepared with deep respect for Thailand's atmospheric challenges,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Thailand Bangkok</dc:title>
  <dc:creator/>
  <dc:language>en</dc:language>
  <cp:keywords/>
  <dcterms:created xsi:type="dcterms:W3CDTF">2026-07-23T00:56:30Z</dcterms:created>
  <dcterms:modified xsi:type="dcterms:W3CDTF">2026-07-23T00:56:30Z</dcterms:modified>
</cp:coreProperties>
</file>

<file path=docProps/custom.xml><?xml version="1.0" encoding="utf-8"?>
<Properties xmlns="http://schemas.openxmlformats.org/officeDocument/2006/custom-properties" xmlns:vt="http://schemas.openxmlformats.org/officeDocument/2006/docPropsVTypes"/>
</file>