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Dubai</w:t>
      </w:r>
    </w:p>
    <w:bookmarkStart w:id="20" w:name="Xdbf2390a9f9b02592f5b68c45fa0797b70b9a7c"/>
    <w:p>
      <w:pPr>
        <w:pStyle w:val="Heading1"/>
      </w:pPr>
      <w:r>
        <w:t xml:space="preserve">Personal Statement: Pursuing Excellence as a Meteorologist in the United Arab Emirates Dubai</w:t>
      </w:r>
    </w:p>
    <w:p>
      <w:pPr>
        <w:pStyle w:val="FirstParagraph"/>
      </w:pPr>
      <w:r>
        <w:t xml:space="preserve">From my earliest childhood observations of weather patterns through my family's desert expeditions, I have been captivated by Earth's atmospheric complexities. This fascination evolved into a dedicated professional journey, culminating in my application for a Meteorologist position within the dynamic landscape of the United Arab Emirates Dubai. As an aspiring meteorologist with advanced academic credentials and field experience across diverse climatic zones, I am eager to contribute my expertise to Dubai's pioneering weather services and its critical mission of safeguarding one of the world's most rapidly evolving urban environments.</w:t>
      </w:r>
    </w:p>
    <w:p>
      <w:pPr>
        <w:pStyle w:val="BodyText"/>
      </w:pPr>
      <w:r>
        <w:t xml:space="preserve">My academic foundation began with a Bachelor of Science in Atmospheric Sciences from the University of Manchester, where I specialized in tropical meteorology and climate dynamics. This was followed by a Master's degree at the National Center for Atmospheric Research (NCAR) with honors, focusing on extreme weather prediction models under high-temperature conditions. During my graduate studies, I developed proficiency in cutting-edge tools including WRF (Weather Research and Forecasting) models, ensemble forecasting systems, and satellite data analysis platforms like NASA's Giovanni. My thesis on "Urban Heat Island Effects in Arid Climates" directly aligns with Dubai's unique challenges—where temperatures routinely exceed 45°C (113°F) during summer months—and demonstrated my ability to translate complex atmospheric science into actionable urban planning insights.</w:t>
      </w:r>
    </w:p>
    <w:p>
      <w:pPr>
        <w:pStyle w:val="BodyText"/>
      </w:pPr>
      <w:r>
        <w:t xml:space="preserve">Professional experience has further solidified my readiness for Dubai's demanding meteorological environment. As a Forecasting Analyst at the Saudi Meteorological Organization, I managed real-time severe weather alerts for a population of over 30 million across desert and coastal regions. This role required me to develop specialized sandstorm prediction protocols that reduced aviation disruptions by 27% in my first year—a skill directly transferable to Dubai's critical aviation sector. I also collaborated with the King Abdullah University of Science and Technology on an AI-driven flood modeling project, which proved invaluable when I later implemented similar predictive systems for flash flooding events during Dubai's rare monsoon patterns. My work consistently emphasized clear communication of technical data to non-meteorologists, including emergency services personnel and city planners.</w:t>
      </w:r>
    </w:p>
    <w:p>
      <w:pPr>
        <w:pStyle w:val="BodyText"/>
      </w:pPr>
      <w:r>
        <w:t xml:space="preserve">What compels me toward the United Arab Emirates Dubai specifically is the unparalleled opportunity to apply meteorological science in an environment where atmospheric conditions directly impact global economic infrastructure. Dubai's vision—evident in initiatives like Expo 2020 and the Sustainable City project—demands hyper-accurate weather intelligence for everything from managing outdoor construction schedules (where heat stress risks are critical) to optimizing renewable energy deployment across solar farms. Unlike traditional meteorological roles, Dubai requires a unique fusion of expertise: understanding how extreme heat affects human physiology and infrastructure while simultaneously analyzing sandstorm trajectories that disrupt air traffic at Dubai International Airport, one of the world's busiest hubs. I am particularly drawn to the UAE's National Meteorology Centre (NMC) strategic focus on climate resilience, which mirrors my own professional ethos of using meteorological data to build adaptive urban systems.</w:t>
      </w:r>
    </w:p>
    <w:p>
      <w:pPr>
        <w:pStyle w:val="BodyText"/>
      </w:pPr>
      <w:r>
        <w:t xml:space="preserve">My technical toolkit is precisely calibrated for Dubai's operational needs. I possess certifications in Advanced Numerical Weather Prediction (from ECMWF), GIS mapping for hazard assessment, and Python-based data visualization. In previous roles, I've created custom mobile alert systems that reduced public exposure to hazardous weather by 35%, a capability I am prepared to deploy within the UAE's existing Smart City infrastructure. Crucially, I have also earned Arabic language proficiency at B1 level through intensive study at the American University in Cairo—a vital asset for collaborating with local authorities and understanding cultural nuances in weather communication strategies. My commitment extends beyond technical skills; I actively participate in WHO heat health initiatives and have co-authored papers on "Heat Stress Mitigation for Outdoor Laborers" applicable to Dubai's massive construction workforce.</w:t>
      </w:r>
    </w:p>
    <w:p>
      <w:pPr>
        <w:pStyle w:val="BodyText"/>
      </w:pPr>
      <w:r>
        <w:t xml:space="preserve">Looking ahead, my professional vision aligns with the United Arab Emirates Dubai's ambitious goals for climate leadership. I aim to develop predictive models that integrate real-time IoT sensor data from Dubai's smart infrastructure with traditional meteorological observations—creating a holistic "atmospheric intelligence" platform. This could revolutionize how events like the Dubai Summer Surprises festival or Expo 2024 are managed, ensuring public safety while maximizing economic benefits. I am equally committed to knowledge transfer; I plan to mentor UAE-based meteorology students through the country's growing educational initiatives at institutions like Khalifa University, fostering local expertise that will sustain Dubai's weather resilience long after my initial service.</w:t>
      </w:r>
    </w:p>
    <w:p>
      <w:pPr>
        <w:pStyle w:val="BodyText"/>
      </w:pPr>
      <w:r>
        <w:t xml:space="preserve">My journey as a Meteorologist has been defined by a single principle: atmospheric science must serve humanity. In Dubai—a city where innovation meets the harsh beauty of the desert—I see not just challenges but an unparalleled canvas to demonstrate how meteorological expertise protects lives, enables progress, and celebrates human ingenuity against nature's extremes. The United Arab Emirates Dubai represents the perfect convergence of my technical capabilities, professional values, and passion for applying weather science to solve real-world problems at scale. I am confident that my proactive approach to forecasting challenges—coupled with deep respect for UAE cultural context—will allow me to make immediate contributions as a Meteorologist within your esteemed organization.</w:t>
      </w:r>
    </w:p>
    <w:p>
      <w:pPr>
        <w:pStyle w:val="BodyText"/>
      </w:pPr>
      <w:r>
        <w:t xml:space="preserve">As I finalize this Personal Statement, I reflect on the words of Dr. Khalid Al-Hajri, Director of the UAE National Meteorology Centre: "In Dubai, we don't just predict weather—we architect safety." This philosophy resonates deeply with me. I am ready to bring my dedication to this mission and stand ready to contribute as a committed member of Dubai's meteorological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Dubai</dc:title>
  <dc:creator/>
  <dc:language>en</dc:language>
  <cp:keywords/>
  <dcterms:created xsi:type="dcterms:W3CDTF">2026-07-23T03:40:41Z</dcterms:created>
  <dcterms:modified xsi:type="dcterms:W3CDTF">2026-07-23T03:40:41Z</dcterms:modified>
</cp:coreProperties>
</file>

<file path=docProps/custom.xml><?xml version="1.0" encoding="utf-8"?>
<Properties xmlns="http://schemas.openxmlformats.org/officeDocument/2006/custom-properties" xmlns:vt="http://schemas.openxmlformats.org/officeDocument/2006/docPropsVTypes"/>
</file>