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Manchester,</w:t>
      </w:r>
      <w:r>
        <w:t xml:space="preserve"> </w:t>
      </w:r>
      <w:r>
        <w:t xml:space="preserve">United</w:t>
      </w:r>
      <w:r>
        <w:t xml:space="preserve"> </w:t>
      </w:r>
      <w:r>
        <w:t xml:space="preserve">Kingdom</w:t>
      </w:r>
    </w:p>
    <w:bookmarkStart w:id="20" w:name="X657a3cedb8a62698115fd0ee1380477f1490a9d"/>
    <w:p>
      <w:pPr>
        <w:pStyle w:val="Heading1"/>
      </w:pPr>
      <w:r>
        <w:t xml:space="preserve">Personal Statement: A Dedicated Path to Meteorology in Manchester, United Kingdom</w:t>
      </w:r>
    </w:p>
    <w:p>
      <w:pPr>
        <w:pStyle w:val="FirstParagraph"/>
      </w:pPr>
      <w:r>
        <w:t xml:space="preserve">From the misty mornings of childhood walks through the green spaces of Greater Manchester to the meticulously analysed radar images on my university computer screen, my fascination with atmospheric science has been a constant compass guiding my academic and professional journey. I am writing this</w:t>
      </w:r>
      <w:r>
        <w:t xml:space="preserve"> </w:t>
      </w:r>
      <w:r>
        <w:rPr>
          <w:iCs/>
          <w:i/>
        </w:rPr>
        <w:t xml:space="preserve">Personal Statement</w:t>
      </w:r>
      <w:r>
        <w:t xml:space="preserve"> </w:t>
      </w:r>
      <w:r>
        <w:t xml:space="preserve">not merely to apply for a position within the meteorological community, but to express my profound commitment to contributing meaningfully as a</w:t>
      </w:r>
      <w:r>
        <w:t xml:space="preserve"> </w:t>
      </w:r>
      <w:r>
        <w:rPr>
          <w:iCs/>
          <w:i/>
        </w:rPr>
        <w:t xml:space="preserve">Meteorologist</w:t>
      </w:r>
      <w:r>
        <w:t xml:space="preserve"> </w:t>
      </w:r>
      <w:r>
        <w:t xml:space="preserve">in the dynamic urban environment of Manchester, United Kingdom. The unique challenges and opportunities presented by the weather systems across the North West of England, particularly within Greater Manchester, have shaped my aspirations and honed my technical skills to prepare me for this specific role.</w:t>
      </w:r>
    </w:p>
    <w:p>
      <w:pPr>
        <w:pStyle w:val="BodyText"/>
      </w:pPr>
      <w:r>
        <w:t xml:space="preserve">My academic foundation began with a BSc in Environmental Science at the University of Manchester, where I deliberately chose modules specifically addressing UK climatology and urban meteorology. Courses such as 'Atmospheric Dynamics for the United Kingdom' and 'Urban Climate Systems: Challenges in Megacities' were pivotal. I immersed myself in understanding not just global patterns, but the intricate local effects – how the Pennines channel moisture-laden Atlantic air towards Manchester, creating persistent rainfall events that challenge flood defence systems across Greater Manchester; how urban heat islands manifest differently here compared to London due to our unique industrial heritage and green belt geography. This wasn't abstract theory; it was directly relevant to my daily life navigating the city's changing weather. I conducted an independent study analysing 30 years of precipitation data from the Met Office's Manchester station (Tayport), correlating it with socioeconomic factors in inner-city wards, demonstrating how microclimatic variations impact community resilience – a crucial insight for future planning in</w:t>
      </w:r>
      <w:r>
        <w:t xml:space="preserve"> </w:t>
      </w:r>
      <w:r>
        <w:rPr>
          <w:iCs/>
          <w:i/>
        </w:rPr>
        <w:t xml:space="preserve">United Kingdom Manchester</w:t>
      </w:r>
      <w:r>
        <w:t xml:space="preserve">.</w:t>
      </w:r>
    </w:p>
    <w:p>
      <w:pPr>
        <w:pStyle w:val="BodyText"/>
      </w:pPr>
      <w:r>
        <w:t xml:space="preserve">This deepened local focus led me to pursue an MSc in Applied Meteorology at the University of Leeds, specifically seeking programmes with strong industry links and UK weather emphasis. My dissertation, "Modelling Microclimatic Variability Across Greater Manchester's Urban Corridors for Enhanced Heatwave Response," utilised high-resolution WRF (Weather Research and Forecasting) model outputs coupled with ground-based sensor data gathered during the 2023 summer heatwaves. I focused on areas like Salford Quays and Rochdale, where urban density and building materials significantly alter local temperatures compared to the city centre. This project wasn't just about creating a model; it was about generating actionable intelligence for local authorities in</w:t>
      </w:r>
      <w:r>
        <w:t xml:space="preserve"> </w:t>
      </w:r>
      <w:r>
        <w:rPr>
          <w:iCs/>
          <w:i/>
        </w:rPr>
        <w:t xml:space="preserve">United Kingdom Manchester</w:t>
      </w:r>
      <w:r>
        <w:t xml:space="preserve"> </w:t>
      </w:r>
      <w:r>
        <w:t xml:space="preserve">to target cooling centres more effectively during extreme events. Presenting my findings at the Royal Meteorological Society's conference in London, I connected directly with professionals from the Met Office Manchester office (located on the University of Manchester campus), reinforcing my desire to work within this specific UK context where research meets urgent public need.</w:t>
      </w:r>
    </w:p>
    <w:p>
      <w:pPr>
        <w:pStyle w:val="BodyText"/>
      </w:pPr>
      <w:r>
        <w:t xml:space="preserve">Professional development has been equally focused. I completed a 6-month placement with the Met Office's National Meteorological Service in Exeter, gaining invaluable experience in operational forecasting. However, I actively sought opportunities to contribute to UK-specific challenges. My team was involved in supporting the Environment Agency's flood forecasting system for rivers draining into Manchester (the Mersey and Irwell catchments) during severe autumn storms. Witnessing the direct application of meteorological data to protect communities just 20 miles from my hometown solidified my understanding of the critical role a</w:t>
      </w:r>
      <w:r>
        <w:t xml:space="preserve"> </w:t>
      </w:r>
      <w:r>
        <w:rPr>
          <w:iCs/>
          <w:i/>
        </w:rPr>
        <w:t xml:space="preserve">Meteorologist</w:t>
      </w:r>
      <w:r>
        <w:t xml:space="preserve"> </w:t>
      </w:r>
      <w:r>
        <w:t xml:space="preserve">plays in safeguarding lives and infrastructure across the</w:t>
      </w:r>
      <w:r>
        <w:t xml:space="preserve"> </w:t>
      </w:r>
      <w:r>
        <w:rPr>
          <w:iCs/>
          <w:i/>
        </w:rPr>
        <w:t xml:space="preserve">United Kingdom Manchester</w:t>
      </w:r>
      <w:r>
        <w:t xml:space="preserve"> </w:t>
      </w:r>
      <w:r>
        <w:t xml:space="preserve">region. I learned to interpret radar data within the specific context of our topography, understanding how orographic lift over the Peak District can rapidly intensify rainfall over Greater Manchester. This operational experience taught me precision under pressure – a skill essential for providing timely and accurate warnings during events that frequently impact this city.</w:t>
      </w:r>
    </w:p>
    <w:p>
      <w:pPr>
        <w:pStyle w:val="BodyText"/>
      </w:pPr>
      <w:r>
        <w:t xml:space="preserve">Why Manchester, specifically? It is not merely a location; it represents the perfect confluence of academic excellence, institutional presence (the Met Office's significant operational and research footprint in Manchester), and pressing local meteorological challenges. Manchester faces unique weather-related pressures: high population density intensifying urban heat effects, historical industrial landscapes creating complex microclimates, proximity to major river systems requiring sophisticated flood forecasting, and the need for climate resilience planning at a city-region level. I am not just applying for *a* meteorology job; I am seeking to apply my skills where they are most needed within the</w:t>
      </w:r>
      <w:r>
        <w:t xml:space="preserve"> </w:t>
      </w:r>
      <w:r>
        <w:rPr>
          <w:iCs/>
          <w:i/>
        </w:rPr>
        <w:t xml:space="preserve">United Kingdom Manchester</w:t>
      </w:r>
      <w:r>
        <w:t xml:space="preserve"> </w:t>
      </w:r>
      <w:r>
        <w:t xml:space="preserve">ecosystem. The opportunity to contribute directly to Met Office services supporting Greater Manchester, or collaborate with the University's Environmental Science departments on urban sustainability projects, is a professional goal deeply aligned with my training and passion.</w:t>
      </w:r>
    </w:p>
    <w:p>
      <w:pPr>
        <w:pStyle w:val="BodyText"/>
      </w:pPr>
      <w:r>
        <w:t xml:space="preserve">I possess robust technical skills essential for modern meteorology: proficiency in IDV, Python (for data analysis), GRADS, and experience using NWP model outputs. Crucially, I am adept at translating complex atmospheric data into clear, actionable insights for diverse audiences – from emergency planners needing precise flood forecasts to community leaders seeking understanding of heatwave risks. My ability to communicate effectively is honed through public speaking roles in university societies focused on climate action within the North West and through my placement work. I understand that being a</w:t>
      </w:r>
      <w:r>
        <w:t xml:space="preserve"> </w:t>
      </w:r>
      <w:r>
        <w:rPr>
          <w:iCs/>
          <w:i/>
        </w:rPr>
        <w:t xml:space="preserve">Meteorologist</w:t>
      </w:r>
      <w:r>
        <w:t xml:space="preserve"> </w:t>
      </w:r>
      <w:r>
        <w:t xml:space="preserve">in</w:t>
      </w:r>
      <w:r>
        <w:t xml:space="preserve"> </w:t>
      </w:r>
      <w:r>
        <w:rPr>
          <w:iCs/>
          <w:i/>
        </w:rPr>
        <w:t xml:space="preserve">United Kingdom Manchester</w:t>
      </w:r>
      <w:r>
        <w:t xml:space="preserve"> </w:t>
      </w:r>
      <w:r>
        <w:t xml:space="preserve">requires not just scientific excellence, but the empathy to convey urgency and clarity during critical weather events.</w:t>
      </w:r>
    </w:p>
    <w:p>
      <w:pPr>
        <w:pStyle w:val="BodyText"/>
      </w:pPr>
      <w:r>
        <w:t xml:space="preserve">In conclusion, my academic journey, targeted professional experience, and deep-seated connection to the meteorological realities of Manchester have prepared me specifically for this role. I am not a generic applicant; I am someone who has studied your city's weather patterns in detail, worked on challenges specific to its geography and population density, and understand the vital importance of accurate forecasting within the operational framework of</w:t>
      </w:r>
      <w:r>
        <w:t xml:space="preserve"> </w:t>
      </w:r>
      <w:r>
        <w:rPr>
          <w:iCs/>
          <w:i/>
        </w:rPr>
        <w:t xml:space="preserve">United Kingdom Manchester</w:t>
      </w:r>
      <w:r>
        <w:t xml:space="preserve">. I am eager to bring my dedication, technical skills, and passion for UK meteorology directly to your team. I am confident that my commitment to understanding the unique atmospheric dynamics of this region will allow me to make a significant contribution as a</w:t>
      </w:r>
      <w:r>
        <w:t xml:space="preserve"> </w:t>
      </w:r>
      <w:r>
        <w:rPr>
          <w:iCs/>
          <w:i/>
        </w:rPr>
        <w:t xml:space="preserve">Meteorologist</w:t>
      </w:r>
      <w:r>
        <w:t xml:space="preserve">, helping Manchester and the wider United Kingdom navigate our increasingly dynamic weather future with greater resilience. I welcome the opportunity to discuss how my specific expertise in Manchester-focused meteorology aligns with your department's objectives.</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Manchester, United Kingdom</dc:title>
  <dc:creator/>
  <dc:language>en</dc:language>
  <cp:keywords/>
  <dcterms:created xsi:type="dcterms:W3CDTF">2025-12-08T08:25:05Z</dcterms:created>
  <dcterms:modified xsi:type="dcterms:W3CDTF">2025-12-08T08:25:05Z</dcterms:modified>
</cp:coreProperties>
</file>

<file path=docProps/custom.xml><?xml version="1.0" encoding="utf-8"?>
<Properties xmlns="http://schemas.openxmlformats.org/officeDocument/2006/custom-properties" xmlns:vt="http://schemas.openxmlformats.org/officeDocument/2006/docPropsVTypes"/>
</file>