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d41465a178f6326039584df8c5f7f414e8b4298"/>
    <w:p>
      <w:pPr>
        <w:pStyle w:val="Heading1"/>
      </w:pPr>
      <w:r>
        <w:t xml:space="preserve">Personal Statement for Meteorologist Position</w:t>
      </w:r>
    </w:p>
    <w:p>
      <w:pPr>
        <w:pStyle w:val="FirstParagraph"/>
      </w:pPr>
      <w:r>
        <w:t xml:space="preserve">My fascination with atmospheric science was ignited not by distant storms, but by the very air I breathed growing up in the fog-draped streets of San Francisco. The city’s unique microclimates—where coastal fog blankets Golden Gate Park while nearby neighborhoods bask in sun, where summer marine layers give way to dramatic temperature shifts—taught me that weather is never just a scientific phenomenon; it’s a living, breathing part of community identity. This profound connection to the atmospheric rhythms of the</w:t>
      </w:r>
      <w:r>
        <w:t xml:space="preserve"> </w:t>
      </w:r>
      <w:r>
        <w:rPr>
          <w:bCs/>
          <w:b/>
        </w:rPr>
        <w:t xml:space="preserve">United States San Francisco</w:t>
      </w:r>
      <w:r>
        <w:t xml:space="preserve"> </w:t>
      </w:r>
      <w:r>
        <w:t xml:space="preserve">region has driven my pursuit of a career as a</w:t>
      </w:r>
      <w:r>
        <w:t xml:space="preserve"> </w:t>
      </w:r>
      <w:r>
        <w:rPr>
          <w:bCs/>
          <w:b/>
        </w:rPr>
        <w:t xml:space="preserve">Meteorologist</w:t>
      </w:r>
      <w:r>
        <w:t xml:space="preserve">, and I am eager to apply my expertise to serve this dynamic city and its residents.</w:t>
      </w:r>
    </w:p>
    <w:p>
      <w:pPr>
        <w:pStyle w:val="BodyText"/>
      </w:pPr>
      <w:r>
        <w:t xml:space="preserve">My academic journey at the University of California, Davis, culminated in a Master’s degree in Atmospheric Science with a specialization in urban climatology and severe weather forecasting. During my graduate studies, I conducted research on the interaction between San Francisco Bay and Pacific Ocean currents during El Niño events—work directly relevant to understanding local precipitation patterns and coastal flooding risks. I spent summers interning at the National Weather Service (NWS) office in Sacramento, where I assisted in issuing severe thunderstorm watches for Northern California. However, it was a semester-long project analyzing historical fog data for the Golden Gate Bridge that solidified my commitment to San Francisco-specific meteorology. By integrating real-time satellite data with decades of bridge traffic records, my team identified critical correlations between visibility thresholds and commute disruptions—a finding I later presented at the American Meteorological Society’s 2023 Annual Meeting in Boston.</w:t>
      </w:r>
    </w:p>
    <w:p>
      <w:pPr>
        <w:pStyle w:val="BodyText"/>
      </w:pPr>
      <w:r>
        <w:t xml:space="preserve">What sets my approach apart is my deep integration with San Francisco’s unique atmospheric challenges. Unlike static climate models, I prioritize hyper-local forecasting techniques that account for the city’s topography, water bodies, and urban heat islands. For instance, when collaborating with the San Francisco Public Utilities Commission (SFPUC) on a flood mitigation project near Ocean Beach, I developed a customized precipitation model that incorporated data from micro-sensors embedded in the coastal bluffs. This model reduced false alarms by 37% during winter storms—a critical improvement for community safety. I’ve also honed my skills using advanced tools like NOAA’s High-Resolution Rapid Refresh (HRRR) system and Cal-Adapt climate projections, enabling me to forecast not just immediate weather but how trends will reshape the city over decades. My recent work predicting the 2023 wildfire smoke dispersion patterns for Bay Area air quality alerts directly aided public health officials in issuing timely warnings to vulnerable populations in the Tenderloin and Mission Districts.</w:t>
      </w:r>
    </w:p>
    <w:p>
      <w:pPr>
        <w:pStyle w:val="BodyText"/>
      </w:pPr>
      <w:r>
        <w:t xml:space="preserve">Beyond technical expertise, I believe a</w:t>
      </w:r>
      <w:r>
        <w:t xml:space="preserve"> </w:t>
      </w:r>
      <w:r>
        <w:rPr>
          <w:bCs/>
          <w:b/>
        </w:rPr>
        <w:t xml:space="preserve">Meteorologist</w:t>
      </w:r>
      <w:r>
        <w:t xml:space="preserve"> </w:t>
      </w:r>
      <w:r>
        <w:t xml:space="preserve">must be a community advocate. In San Francisco, weather impacts everything from tech industry events at Moscone Center to the fragile ecosystems of the Presidio. During my time with the SF Science Festival’s “Weather Warriors” program, I led workshops for middle schoolers in Bayview-Hunters Point on how fog formation affects their neighborhood’s daily life—using simple experiments with mist and temperature sensors. I also co-developed a free mobile app (now used by over 2,000 residents) that provides hyperlocal forecasts based on zip code, focusing on microclimates like the “fog pockets” near Pacific Heights. These experiences taught me that meteorology’s true value lies in making complex data accessible and actionable for diverse communities across the</w:t>
      </w:r>
      <w:r>
        <w:t xml:space="preserve"> </w:t>
      </w:r>
      <w:r>
        <w:rPr>
          <w:bCs/>
          <w:b/>
        </w:rPr>
        <w:t xml:space="preserve">United States San Francisco</w:t>
      </w:r>
      <w:r>
        <w:t xml:space="preserve">.</w:t>
      </w:r>
    </w:p>
    <w:p>
      <w:pPr>
        <w:pStyle w:val="BodyText"/>
      </w:pPr>
      <w:r>
        <w:t xml:space="preserve">The challenges facing San Francisco demand a meteorologist who understands both the science and the soul of this city. Climate change is accelerating sea-level rise along our shores, intensifying heatwaves in historically cool neighborhoods, and altering fog patterns that have defined our identity for generations. As we prepare for future infrastructure projects like the Bay Bridge seismic retrofitting or new housing developments in flood-prone areas, precise climate modeling isn’t just helpful—it’s essential. My proposed research on urban microclimate adaptation strategies (to be implemented with the SF Department of Environment) would map temperature variations across 10 distinct neighborhoods, identifying “cool corridors” that could reduce energy demand by up to 22% during heat emergencies. This work directly aligns with Mayor Breed’s Climate Action Plan and the city’s commitment to becoming carbon neutral by 2045.</w:t>
      </w:r>
    </w:p>
    <w:p>
      <w:pPr>
        <w:pStyle w:val="BodyText"/>
      </w:pPr>
      <w:r>
        <w:t xml:space="preserve">I am particularly drawn to the opportunity at [Organization Name] because of your pioneering work in integrating community feedback into weather response systems—a practice I’ve championed since my early career. Your recent partnership with Cal Fire on wildfire preparedness training for East Bay communities mirrors my own efforts to bridge scientific rigor and public trust. In San Francisco, we cannot afford siloed approaches; meteorologists must collaborate with urban planners, public health agencies, and community organizers to build resilience. My ability to translate technical data into clear communications—evidenced by my monthly “Weather Watch” newsletter for the SF Chronicle’s readership of 50k+ households—ensures that forecasts become tools for empowerment, not anxiety.</w:t>
      </w:r>
    </w:p>
    <w:p>
      <w:pPr>
        <w:pStyle w:val="BodyText"/>
      </w:pPr>
      <w:r>
        <w:t xml:space="preserve">As a lifelong resident who has experienced SF’s weather through school days under foggy skies, marathon runs on the Bay Trail during clear autumn afternoons, and the quiet resilience of neighbors during winter storms, I see my role not just as forecasting but as stewardship. The</w:t>
      </w:r>
      <w:r>
        <w:t xml:space="preserve"> </w:t>
      </w:r>
      <w:r>
        <w:rPr>
          <w:bCs/>
          <w:b/>
        </w:rPr>
        <w:t xml:space="preserve">Personal Statement</w:t>
      </w:r>
      <w:r>
        <w:t xml:space="preserve"> </w:t>
      </w:r>
      <w:r>
        <w:t xml:space="preserve">that defines me is one written in data points and community stories—where each forecast is a promise to protect the vibrant tapestry of life that makes San Francisco irreplaceable. I am ready to bring this passion, precision, and place-based expertise to serve the</w:t>
      </w:r>
      <w:r>
        <w:t xml:space="preserve"> </w:t>
      </w:r>
      <w:r>
        <w:rPr>
          <w:bCs/>
          <w:b/>
        </w:rPr>
        <w:t xml:space="preserve">United States San Francisco</w:t>
      </w:r>
      <w:r>
        <w:t xml:space="preserve">, ensuring our weather science serves every resident with accuracy, empathy, and urgency.</w:t>
      </w:r>
    </w:p>
    <w:p>
      <w:pPr>
        <w:pStyle w:val="BodyText"/>
      </w:pPr>
      <w:r>
        <w:t xml:space="preserve">In closing, I am not merely applying for a job—I am seeking to contribute to the atmospheric legacy of a city that taught me that weather is never just about the sky above us. It’s about the ground we walk on, the communities we protect, and the future we forecast together. I would be honored to join your team in making San Francisco not only weather-ready but climate-resilient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 San Francisco, United States</dc:title>
  <dc:creator/>
  <dc:language>en</dc:language>
  <cp:keywords/>
  <dcterms:created xsi:type="dcterms:W3CDTF">2026-07-23T09:15:36Z</dcterms:created>
  <dcterms:modified xsi:type="dcterms:W3CDTF">2026-07-23T09:15:36Z</dcterms:modified>
</cp:coreProperties>
</file>

<file path=docProps/custom.xml><?xml version="1.0" encoding="utf-8"?>
<Properties xmlns="http://schemas.openxmlformats.org/officeDocument/2006/custom-properties" xmlns:vt="http://schemas.openxmlformats.org/officeDocument/2006/docPropsVTypes"/>
</file>