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f14531c301fe418403c1aeafa2bb66c01ad4fae"/>
    <w:p>
      <w:pPr>
        <w:pStyle w:val="Heading1"/>
      </w:pPr>
      <w:r>
        <w:t xml:space="preserve">Personal Statement for Midwifery Practice in Australia Brisbane</w:t>
      </w:r>
    </w:p>
    <w:p>
      <w:pPr>
        <w:pStyle w:val="FirstParagraph"/>
      </w:pPr>
      <w:r>
        <w:t xml:space="preserve">As I prepare to embark on my professional journey as a newly registered Midwife in Australia, this Personal Statement articulates my profound commitment to maternal and newborn healthcare within the vibrant community of Brisbane. My decision to pursue midwifery in</w:t>
      </w:r>
      <w:r>
        <w:t xml:space="preserve"> </w:t>
      </w:r>
      <w:r>
        <w:rPr>
          <w:bCs/>
          <w:b/>
        </w:rPr>
        <w:t xml:space="preserve">Australia Brisbane</w:t>
      </w:r>
      <w:r>
        <w:t xml:space="preserve"> </w:t>
      </w:r>
      <w:r>
        <w:t xml:space="preserve">is deeply rooted in the region's exceptional healthcare standards, cultural diversity, and holistic approach to woman-centred care – values that resonate with my professional ethos. Having completed my Bachelor of Midwifery at Griffith University (Brisbane campus) and secured provisional registration with AHPRA (Australian Health Practitioner Regulation Agency), I am eager to contribute to the health landscape where Brisbane’s dynamic population demands compassionate, evidence-based midwifery services.</w:t>
      </w:r>
    </w:p>
    <w:p>
      <w:pPr>
        <w:pStyle w:val="BodyText"/>
      </w:pPr>
      <w:r>
        <w:t xml:space="preserve">My academic foundation in midwifery was enriched by clinical placements across Brisbane's premier healthcare settings, including the Royal Brisbane and Women’s Hospital (RBWH) and community-based maternity centres in Southbank and Fortitude Valley. These experiences solidified my understanding of Australia’s rigorous maternal healthcare framework. At RBWH, I supported over 150 births as part of a multidisciplinary team, mastering antenatal risk assessment protocols aligned with the Australian National Maternity Services Standards. I particularly valued observing Brisbane-based midwives implement culturally safe practices for Indigenous mothers and migrant communities – a critical priority in Queensland’s demographic mosaic. One transformative moment occurred during a placement at the Brisbane Community Midwifery Service, where I assisted in establishing a prenatal education program for Pacific Islander women, reinforcing my belief that effective midwifery must bridge cultural gaps while upholding clinical excellence.</w:t>
      </w:r>
    </w:p>
    <w:p>
      <w:pPr>
        <w:pStyle w:val="BodyText"/>
      </w:pPr>
      <w:r>
        <w:t xml:space="preserve">What distinguishes Brisbane as my professional home is its unique convergence of urban accessibility and natural beauty, fostering a holistic wellness culture that prioritises family-centric care. I have witnessed firsthand how Brisbane’s midwifery model – which integrates hospital-based services with community-led initiatives like the "Brisbane Birth Hub" – creates seamless transitions from antenatal to postnatal support. As a future Midwife in</w:t>
      </w:r>
      <w:r>
        <w:t xml:space="preserve"> </w:t>
      </w:r>
      <w:r>
        <w:rPr>
          <w:bCs/>
          <w:b/>
        </w:rPr>
        <w:t xml:space="preserve">Australia Brisbane</w:t>
      </w:r>
      <w:r>
        <w:t xml:space="preserve">, I am committed to embracing this integrated approach. My clinical skills are honed in evidence-based practice: I am proficient in physiological birth management, neonatal resuscitation (NRP certified), and using the Australian National Maternal Mortality Review database to inform care strategies. Crucially, I have mastered the use of Australia’s national maternity care platform – My Health Record – ensuring continuity of care across Brisbane’s public and private systems.</w:t>
      </w:r>
    </w:p>
    <w:p>
      <w:pPr>
        <w:pStyle w:val="BodyText"/>
      </w:pPr>
      <w:r>
        <w:t xml:space="preserve">Beyond technical expertise, my personal attributes align with Brisbane's community-oriented midwifery values. I actively volunteer with the Queensland Aboriginal and Islander Health Council (QAIHC), facilitating breastfeeding workshops in Logan City – a suburb where maternal health disparities persist. This work taught me that being a Midwife requires more than clinical knowledge; it demands active listening, cultural humility, and advocacy for vulnerable families. In Brisbane’s multicultural environment (where over 30% of residents are born overseas), I have developed sensitivity to linguistic diversity through my proficiency in basic Filipino and Arabic – skills I deployed during a placement at the Mater Hospital's refugee health clinic. My "Personal Statement" must reflect that true midwifery success is measured not just by healthy births, but by empowering women to navigate their healthcare journey with confidence.</w:t>
      </w:r>
    </w:p>
    <w:p>
      <w:pPr>
        <w:pStyle w:val="BodyText"/>
      </w:pPr>
      <w:r>
        <w:t xml:space="preserve">I am acutely aware of the challenges facing Brisbane’s maternity services, including workforce shortages in regional areas and rising rates of caesarean sections. My goal is to support Brisbane Health’s "Maternity Care Pathways" initiative by promoting physiological birth choices through community education – a priority I championed during my university's "Brisbane Birth Rights" campaign. This initiative partnered with local libraries to host evidence-based childbirth classes, reaching 200+ expectant parents across Ipswich and Caboolture. As a Midwife in</w:t>
      </w:r>
      <w:r>
        <w:t xml:space="preserve"> </w:t>
      </w:r>
      <w:r>
        <w:rPr>
          <w:bCs/>
          <w:b/>
        </w:rPr>
        <w:t xml:space="preserve">Australia Brisbane</w:t>
      </w:r>
      <w:r>
        <w:t xml:space="preserve">, I will leverage these experiences to address systemic gaps while upholding the Australian College of Midwives’ (ACM) Code of Ethics, which emphasises safety, respect, and informed choice.</w:t>
      </w:r>
    </w:p>
    <w:p>
      <w:pPr>
        <w:pStyle w:val="BodyText"/>
      </w:pPr>
      <w:r>
        <w:t xml:space="preserve">My decision to specialise in Brisbane is also shaped by its supportive professional ecosystem. I have connected with the Brisbane Midwifery Group Practice (BMGP), whose mentorship program aligns with my growth goals, and I am pursuing a postgraduate certificate in Women’s Health Nursing at the University of Queensland to expand my scope. Brisbane’s thriving midwifery community – celebrated through events like the annual "Brisbane Maternity Symposium" – inspires me to engage continuously in professional development. I am particularly eager to contribute to initiatives addressing maternal mental health, an issue I observed during placements where postnatal depression rates exceeded state averages by 15% in Logan.</w:t>
      </w:r>
    </w:p>
    <w:p>
      <w:pPr>
        <w:pStyle w:val="BodyText"/>
      </w:pPr>
      <w:r>
        <w:t xml:space="preserve">Ultimately, my vision for Brisbane is one where every woman receives care that honours her cultural identity, physical needs, and personal aspirations – a vision central to my Professional Statement as an emerging Midwife. I am not merely seeking employment in</w:t>
      </w:r>
      <w:r>
        <w:t xml:space="preserve"> </w:t>
      </w:r>
      <w:r>
        <w:rPr>
          <w:bCs/>
          <w:b/>
        </w:rPr>
        <w:t xml:space="preserve">Australia Brisbane</w:t>
      </w:r>
      <w:r>
        <w:t xml:space="preserve">; I aim to become a trusted advocate within its healthcare fabric. The city’s commitment to "health for all" through the Queensland Health Maternity Strategy 2021-2031 mirrors my own values: prioritising equity, innovation, and compassion. As I prepare to join Brisbane’s frontline maternal health workforce, I bring not only clinical competence but a deep understanding that midwifery is the heartbeat of communities – and Brisbane’s heartbeat is one I am honoured to support.</w:t>
      </w:r>
    </w:p>
    <w:p>
      <w:pPr>
        <w:pStyle w:val="BodyText"/>
      </w:pPr>
      <w:r>
        <w:t xml:space="preserve">This Personal Statement represents my unwavering dedication to becoming a Midwife who enriches the healthcare tapestry of Australia Brisbane through evidence, empathy, and active community partnership.</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Brisbane, Australia</dc:title>
  <dc:creator/>
  <dc:language>en</dc:language>
  <cp:keywords/>
  <dcterms:created xsi:type="dcterms:W3CDTF">2026-07-21T16:19:53Z</dcterms:created>
  <dcterms:modified xsi:type="dcterms:W3CDTF">2026-07-21T16:19:53Z</dcterms:modified>
</cp:coreProperties>
</file>

<file path=docProps/custom.xml><?xml version="1.0" encoding="utf-8"?>
<Properties xmlns="http://schemas.openxmlformats.org/officeDocument/2006/custom-properties" xmlns:vt="http://schemas.openxmlformats.org/officeDocument/2006/docPropsVTypes"/>
</file>