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Midwife</w:t>
      </w:r>
      <w:r>
        <w:t xml:space="preserve"> </w:t>
      </w:r>
      <w:r>
        <w:t xml:space="preserve">Position</w:t>
      </w:r>
      <w:r>
        <w:t xml:space="preserve"> </w:t>
      </w:r>
      <w:r>
        <w:t xml:space="preserve">-</w:t>
      </w:r>
      <w:r>
        <w:t xml:space="preserve"> </w:t>
      </w:r>
      <w:r>
        <w:t xml:space="preserve">China</w:t>
      </w:r>
      <w:r>
        <w:t xml:space="preserve"> </w:t>
      </w:r>
      <w:r>
        <w:t xml:space="preserve">Guangzhou</w:t>
      </w:r>
    </w:p>
    <w:bookmarkStart w:id="20" w:name="Xb3ebe44c9b140a861bd97ae6b00c85a44d3db08"/>
    <w:p>
      <w:pPr>
        <w:pStyle w:val="Heading1"/>
      </w:pPr>
      <w:r>
        <w:t xml:space="preserve">Personal Statement: A Lifelong Commitment to Maternal Care in China Guangzhou</w:t>
      </w:r>
    </w:p>
    <w:p>
      <w:pPr>
        <w:pStyle w:val="FirstParagraph"/>
      </w:pPr>
      <w:r>
        <w:t xml:space="preserve">As a dedicated and compassionate Midwife with five years of clinical experience across diverse healthcare settings, I am writing this Personal Statement to express my profound enthusiasm for contributing to maternal healthcare in China Guangzhou. My journey toward midwifery began during my undergraduate studies at the University of Edinburgh, where I witnessed firsthand the transformative power of skilled birth support in both urban and rural communities. This experience ignited a lifelong commitment to empowering women through evidence-based, culturally sensitive care—a mission I now seek to advance within Guangzhou's vibrant healthcare landscape.</w:t>
      </w:r>
    </w:p>
    <w:p>
      <w:pPr>
        <w:pStyle w:val="BodyText"/>
      </w:pPr>
      <w:r>
        <w:t xml:space="preserve">My professional foundation was built through rigorous academic training at the Royal College of Midwives (RCM) accredited program in London, followed by clinical placements across NHS maternity units. I specialized in high-risk pregnancy management, neonatal resuscitation, and holistic antenatal education. In my current role as a Senior Midwife at St. Mary's Hospital, London, I've managed over 300 births annually while spearheading a community outreach initiative that reduced postpartum depression screenings by 40% through culturally tailored workshops. These experiences have instilled in me an unwavering belief that exceptional midwifery care transcends medical expertise—it requires deep respect for cultural context, family dynamics, and the sacred nature of childbirth.</w:t>
      </w:r>
    </w:p>
    <w:p>
      <w:pPr>
        <w:pStyle w:val="BodyText"/>
      </w:pPr>
      <w:r>
        <w:t xml:space="preserve">What draws me specifically to China Guangzhou is the city's unique convergence of traditional Chinese medicine heritage and modern healthcare innovation. Guangzhou’s rapid urbanization has created both challenges and opportunities: while maternal mortality rates have declined significantly under China's Healthy Motherhood 2030 initiative, there remains a critical need for midwives trained in integrated care models that honor local customs while embracing global best practices. I am particularly inspired by Guangzhou Women and Children's Medical Center's pioneering work in perinatal mental health—exactly the kind of forward-thinking environment where my skills can make meaningful impact. Having studied Mandarin intensively for two years and completed a cross-cultural healthcare certificate from the University of Hong Kong, I am prepared to bridge communication gaps and build trust with both patients and colleagues.</w:t>
      </w:r>
    </w:p>
    <w:p>
      <w:pPr>
        <w:pStyle w:val="BodyText"/>
      </w:pPr>
      <w:r>
        <w:t xml:space="preserve">My approach to midwifery centers on three pillars: cultural humility, evidence-based practice, and community partnership. In my previous role in multicultural London neighborhoods, I collaborated with Chinese-speaking community leaders to adapt prenatal education materials for immigrant families—a strategy I intend to replicate in Guangzhou's diverse districts. For instance, I developed a successful "Bamboo Blossom" program integrating acupuncture points (from Traditional Chinese Medicine) with Western pain management techniques for laboring women, which increased patient satisfaction scores by 35%. This exemplifies my commitment to creating hybrid care models that resonate with local traditions while prioritizing safety and comfort. I understand that in Guangzhou, midwifery success requires navigating family-centered decision-making dynamics where elders often participate in birth planning—a cultural nuance I have studied extensively through Dr. Chen's research on Chinese maternal health practices.</w:t>
      </w:r>
    </w:p>
    <w:p>
      <w:pPr>
        <w:pStyle w:val="BodyText"/>
      </w:pPr>
      <w:r>
        <w:t xml:space="preserve">Moreover, I recognize the urgent need for midwives to address Guangzhou's specific demographic shifts. With the city's population surpassing 18 million and a fertility rate below replacement level (0.76 as of 2023), there is heightened demand for personalized care that supports both first-time parents and older mothers navigating assisted conception. My experience with IVF-supported pregnancies at London's Queen Charlotte's Hospital—where I coordinated with embryologists and psychologists—aligns precisely with Guangzhou's growing need for holistic reproductive services. I am eager to contribute to initiatives like the "Golden Years of Motherhood" program, which targets women aged 35+ through specialized antenatal clinics—a service I helped design in London that increased early prenatal engagement by 50%.</w:t>
      </w:r>
    </w:p>
    <w:p>
      <w:pPr>
        <w:pStyle w:val="BodyText"/>
      </w:pPr>
      <w:r>
        <w:t xml:space="preserve">Cultural adaptability is not merely a skill for me—it's an ethical imperative. During my preparatory research in Guangzhou, I observed how local midwives balance Western protocols with rituals like the "red egg and ginger" postpartum nourishment tradition. This taught me that effective care requires listening before acting: I plan to partner with senior Guangzhou midwives to learn community-specific practices before implementing new techniques. My Mandarin proficiency allows me to engage directly with patients, while my understanding of Chinese family structures ensures I communicate respectfully with husbands and grandparents during birth plans—critical in a culture where "family consensus" often guides medical decisions.</w:t>
      </w:r>
    </w:p>
    <w:p>
      <w:pPr>
        <w:pStyle w:val="BodyText"/>
      </w:pPr>
      <w:r>
        <w:t xml:space="preserve">Looking ahead, I envision three tangible contributions to Guangzhou's maternal healthcare ecosystem. First, establishing a midwife-led birth center model in the Yuexiu District that integrates TCM wellness practices with emergency readiness—a concept approved by China's National Health Commission for pilot programs. Second, developing multilingual digital resources (in Cantonese and Mandarin) addressing common postpartum concerns like lactation support, which I adapted from successful UK apps during the pandemic. Third, mentoring local midwifery students through clinical rotations focused on evidence-based practice within Chinese healthcare frameworks. These initiatives align with Guangzhou's 2025 Maternal Health Strategy prioritizing "quality over quantity" in birth services.</w:t>
      </w:r>
    </w:p>
    <w:p>
      <w:pPr>
        <w:pStyle w:val="BodyText"/>
      </w:pPr>
      <w:r>
        <w:t xml:space="preserve">As I prepare to transition my career to China Guangzhou, I carry no assumptions but only deep respect for the city's rich medical heritage and its ambitious vision for maternal well-being. My Personal Statement is not merely an application—it is a promise. A promise to uphold the highest standards of midwifery while honoring the cultural tapestry of Guangzhou's families. I have dedicated my professional life to ensuring every birth is a safe, joyful, and culturally resonant experience; now, I am ready to bring this mission to Guangzhou’s bustling streets and serene communities where mothers deserve nothing less than extraordinary care. With my skills honed in international settings and my heart committed to China’s healthcare journey, I eagerly anticipate contributing to the next chapter of maternal health excellence in Guangzhou.</w:t>
      </w:r>
    </w:p>
    <w:p>
      <w:pPr>
        <w:pStyle w:val="BodyText"/>
      </w:pPr>
      <w:r>
        <w:rPr>
          <w:iCs/>
          <w:i/>
        </w:rP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Midwife Position - China Guangzhou</dc:title>
  <dc:creator/>
  <dc:language>en</dc:language>
  <cp:keywords/>
  <dcterms:created xsi:type="dcterms:W3CDTF">2026-07-21T04:05:02Z</dcterms:created>
  <dcterms:modified xsi:type="dcterms:W3CDTF">2026-07-21T04:05:02Z</dcterms:modified>
</cp:coreProperties>
</file>

<file path=docProps/custom.xml><?xml version="1.0" encoding="utf-8"?>
<Properties xmlns="http://schemas.openxmlformats.org/officeDocument/2006/custom-properties" xmlns:vt="http://schemas.openxmlformats.org/officeDocument/2006/docPropsVTypes"/>
</file>