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c2129aeb61645ab2626cd1756f25a209e287df2"/>
    <w:p>
      <w:pPr>
        <w:pStyle w:val="Heading1"/>
      </w:pPr>
      <w:r>
        <w:t xml:space="preserve">Personal Statement: A Commitment to Maternal Health in Ghana Accra</w:t>
      </w:r>
    </w:p>
    <w:p>
      <w:pPr>
        <w:pStyle w:val="FirstParagraph"/>
      </w:pPr>
      <w:r>
        <w:t xml:space="preserve">From the bustling streets of Accra to the serene coastal communities surrounding Ghana's vibrant capital, my journey toward becoming a compassionate and skilled midwife has been deeply rooted in a profound respect for the sacred art of childbirth and the unique healthcare landscape of Ghana. This Personal Statement reflects my unwavering dedication to serving as a Midwife within Ghana Accra’s dynamic healthcare ecosystem, where every birth story is a testament to resilience, community, and the critical need for culturally sensitive maternal care.</w:t>
      </w:r>
    </w:p>
    <w:p>
      <w:pPr>
        <w:pStyle w:val="BodyText"/>
      </w:pPr>
      <w:r>
        <w:t xml:space="preserve">My passion for midwifery was ignited during childhood visits to my grandmother in Accra's Osu district. Witnessing the revered role of traditional birth attendants (TBAs) alongside modern healthcare providers at Korle Bu Teaching Hospital instilled in me a deep understanding of Ghanaian maternal health traditions and the vital bridge that a skilled Midwife must build between them. I saw how TBAs, often trusted within families for generations, would gently guide mothers through labor using time-honored practices, while hospital midwives provided life-saving interventions during complications. This duality—respecting cultural wisdom while applying clinical expertise—became the core of my professional vision. I realized that effective maternal healthcare in Ghana Accra cannot exist without honoring both worlds; it demands a Midwife who is not only clinically proficient but also deeply embedded in the social fabric of the communities they serve.</w:t>
      </w:r>
    </w:p>
    <w:p>
      <w:pPr>
        <w:pStyle w:val="BodyText"/>
      </w:pPr>
      <w:r>
        <w:t xml:space="preserve">My academic journey solidified this commitment. I graduated with honors from the University of Ghana’s School of Nursing and Midwifery, specializing in maternal and newborn health. My clinical rotations at Accra's major facilities—Korle Bu Teaching Hospital, Ridge Hospital, and East Legon Community Health Center—were transformative. At Korle Bu, I assisted in managing high-risk deliveries amid the hospital's bustling environment; one experience stands out vividly: supporting a young mother experiencing postpartum hemorrhage while coordinating with an obstetrician and respecting her family’s presence during the crisis. This reinforced that maternal health emergencies in Ghana Accra are often time-sensitive, requiring swift action, clear communication, and emotional intelligence to reassure anxious families. My training also emphasized the critical importance of Ghana’s National Health Insurance Scheme (NHIS) in expanding access; I learned how a Midwife can navigate this system to ensure vulnerable mothers receive essential care without financial barriers.</w:t>
      </w:r>
    </w:p>
    <w:p>
      <w:pPr>
        <w:pStyle w:val="BodyText"/>
      </w:pPr>
      <w:r>
        <w:t xml:space="preserve">My practical experience extends beyond formal hospitals. For two years, I volunteered with the Ghana Maternal Health Initiative (GMHI), an NGO operating in Accra’s informal settlements like Kaneshie and Ashaiman. Here, I provided prenatal education in local languages—Twi and Ga—as well as postnatal home visits. These experiences revealed the stark disparities within Ghana Accra: while central clinics offer advanced care, many women in peri-urban areas face transportation barriers or distrust of formal systems. My role was to listen deeply—understanding why a mother might delay seeking care until labor progressed severely—and collaboratively develop solutions, often working alongside TBAs to build trust. I trained 15 community health workers in basic newborn resuscitation and danger sign recognition, directly contributing to reduced neonatal mortality in their neighborhoods. This hands-on work cemented my belief that the most effective Midwife in Ghana Accra is not just a clinician but a community advocate.</w:t>
      </w:r>
    </w:p>
    <w:p>
      <w:pPr>
        <w:pStyle w:val="BodyText"/>
      </w:pPr>
      <w:r>
        <w:t xml:space="preserve">Why Ghana Accra? The city represents both the greatest challenges and the most promising opportunities for maternal health transformation. As West Africa’s fastest-growing urban center, Accra’s population density creates unique pressures—overcrowded clinics, rising maternal mortality rates in underserved areas, and the migration of skilled workers to more affluent regions. Yet it also houses Ghana’s premier training institutions, robust health infrastructure (like the Noguchi Memorial Institute), and a growing network of dedicated NGOs like GMHI. I am not merely seeking a job; I aim to become an integral part of Accra’s healthcare team, contributing my skills where they are most needed: in community health centers serving low-income families and in hospitals addressing critical gaps in emergency obstetric care.</w:t>
      </w:r>
    </w:p>
    <w:p>
      <w:pPr>
        <w:pStyle w:val="BodyText"/>
      </w:pPr>
      <w:r>
        <w:t xml:space="preserve">My professional strengths align precisely with Ghana Accra’s current needs. I am proficient in high-quality antenatal screening (including HIV and malaria testing), safe delivery techniques, managing common complications like eclampsia, and initiating immediate neonatal resuscitation. Crucially, I prioritize patient-centered care—listening to mothers’ concerns in their own language, involving family members respectfully (as cultural norms dictate), and providing postpartum support that addresses both physical recovery and emotional well-being. I am also trained in data documentation using Ghana’s Health Management Information System (HMIS), ensuring accurate tracking of maternal outcomes for program improvement—a vital tool for Accra’s health authorities.</w:t>
      </w:r>
    </w:p>
    <w:p>
      <w:pPr>
        <w:pStyle w:val="BodyText"/>
      </w:pPr>
      <w:r>
        <w:t xml:space="preserve">Looking ahead, my goal is to advance maternal health equity throughout Ghana Accra. I plan to pursue further specialization in reproductive health through the Ghana College of Nurses and Midwives, focusing on community-based interventions. I aspire to mentor new midwifery graduates and collaborate with local leaders on initiatives that integrate traditional knowledge with evidence-based practice—such as creating culturally adapted prenatal classes for migrant communities in Accra’s diverse neighborhoods. Most importantly, I aim to contribute to Ghana’s national vision of reducing maternal mortality by 2030, ensuring that every mother in Accra—regardless of her socio-economic status or location—can experience a safe, dignified childbirth.</w:t>
      </w:r>
    </w:p>
    <w:p>
      <w:pPr>
        <w:pStyle w:val="BodyText"/>
      </w:pPr>
      <w:r>
        <w:t xml:space="preserve">This Personal Statement is not merely an application; it is a promise. A promise to uphold the highest ethical standards of the Midwife profession within Ghana Accra’s context. A promise to honor mothers as partners in their care, to bridge gaps between tradition and science, and to work tirelessly alongside Ghana’s healthcare heroes toward a future where every child is born with the best possible start in life. I am ready to bring my passion, skills, and unwavering commitment to your team at [Hospital/Institution Name] in Accra—the city that shaped my calling—and together, we will make meaningful strides for maternal health across Ghana.</w:t>
      </w:r>
    </w:p>
    <w:p>
      <w:pPr>
        <w:pStyle w:val="BodyText"/>
      </w:pPr>
      <w:r>
        <w:t xml:space="preserve">With profound respect for the legacy of midwifery in Ghana and the urgent needs of its capital city,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Ghana Accra</dc:title>
  <dc:creator/>
  <dc:language>en</dc:language>
  <cp:keywords/>
  <dcterms:created xsi:type="dcterms:W3CDTF">2026-07-21T15:17:32Z</dcterms:created>
  <dcterms:modified xsi:type="dcterms:W3CDTF">2026-07-21T15:17:32Z</dcterms:modified>
</cp:coreProperties>
</file>

<file path=docProps/custom.xml><?xml version="1.0" encoding="utf-8"?>
<Properties xmlns="http://schemas.openxmlformats.org/officeDocument/2006/custom-properties" xmlns:vt="http://schemas.openxmlformats.org/officeDocument/2006/docPropsVTypes"/>
</file>