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a12df1e4e3d337109113912d7c1b5dc3e94b7bf"/>
    <w:p>
      <w:pPr>
        <w:pStyle w:val="Heading1"/>
      </w:pPr>
      <w:r>
        <w:t xml:space="preserve">Personal Statement: A Commitment to Maternal Care in Osaka, Japan</w:t>
      </w:r>
    </w:p>
    <w:p>
      <w:pPr>
        <w:pStyle w:val="FirstParagraph"/>
      </w:pPr>
      <w:r>
        <w:t xml:space="preserve">From my earliest clinical rotations, I have been deeply moved by the profound intersection of science, compassion, and cultural tradition that defines midwifery. As I prepare to embark on my professional journey as a Midwife in Japan Osaka, I write this Personal Statement not merely to outline qualifications, but to express a heartfelt commitment to contributing meaningfully to the healthcare landscape of one of Japan’s most vibrant and historically rich cities. Osaka’s unique blend of modern medical excellence and enduring community values makes it the ideal setting for me to practice midwifery with purpose and cultural humility.</w:t>
      </w:r>
    </w:p>
    <w:p>
      <w:pPr>
        <w:pStyle w:val="BodyText"/>
      </w:pPr>
      <w:r>
        <w:t xml:space="preserve">My academic foundation in Midwifery, completed at [University Name], emphasized evidence-based care while honoring the holistic traditions that have shaped maternal health practices globally. Courses in perinatal psychology, neonatal resuscitation, and culturally sensitive communication were pivotal. However, it was during a clinical placement in a community clinic serving multicultural families that I truly understood midwifery as more than medical intervention—it is about building trust across cultural divides. This experience ignited my desire to work within Japan’s sophisticated healthcare system, particularly in Osaka where the balance between traditional values and cutting-edge care is exceptionally well-developed. I recognize that Osaka’s midwives are not just caregivers but essential pillars of family support networks, a role I am eager to embrace.</w:t>
      </w:r>
    </w:p>
    <w:p>
      <w:pPr>
        <w:pStyle w:val="BodyText"/>
      </w:pPr>
      <w:r>
        <w:t xml:space="preserve">My motivation for choosing Osaka specifically stems from its national leadership in maternal health initiatives. The city’s comprehensive "Osaka City Maternal and Child Health Plan" prioritizes reducing regional disparities in prenatal care and promoting home birth options under expert supervision—a vision that aligns perfectly with my philosophy of empowering families through choice and education. I have closely studied Osaka’s approach to integrating midwives into primary care teams at institutions like Osaka City Women’s Medical Center, where collaborative models ensure seamless support from pregnancy through postpartum. Furthermore, the city’s vibrant neighborhood networks (*chōnaikai*) and emphasis on community-based care resonate deeply with my belief that maternal health thrives in environments where families feel supported by both professionals and their local communities.</w:t>
      </w:r>
    </w:p>
    <w:p>
      <w:pPr>
        <w:pStyle w:val="BodyText"/>
      </w:pPr>
      <w:r>
        <w:t xml:space="preserve">I am committed to approaching this opportunity with profound respect for Japanese culture and healthcare protocols. I have been diligently studying Japanese (currently at JLPT N3 level) to communicate effectively with patients, colleagues, and families. Beyond language, I have immersed myself in understanding Osaka’s social context: the significance of rituals like *shichi-go-san* (7-5-3 Festival), the importance of *omotenashi* (hospitality) in patient interactions, and the cultural nuances around childbirth traditions such as *katachi* (traditional birthing positions). I have also researched Japan’s Midwifery Act and licensing requirements to ensure full compliance with Osaka’s regulatory standards. My preparation includes seeking guidance from experienced midwives who have practiced in Kansai, learning about the city’s specific challenges like managing care for an aging population of grandmothers who often assist with childcare.</w:t>
      </w:r>
    </w:p>
    <w:p>
      <w:pPr>
        <w:pStyle w:val="BodyText"/>
      </w:pPr>
      <w:r>
        <w:t xml:space="preserve">What sets my approach apart is my dedication to bridging Western and Japanese perspectives. I am not merely adapting my skills—I am committed to learning *from* Osaka’s midwifery tradition. For instance, I have studied the historical role of *sanjō* (midwives) in rural Kansai and how their community-focused model informs modern practice. I aim to incorporate this wisdom while contributing my knowledge in areas like perinatal mental health support, which is increasingly recognized as vital in Osaka’s rapidly evolving demographic landscape. My goal is to collaborate with existing teams at clinics across Osaka, such as those participating in the *Osaka Midwifery Support Project*, to enhance postpartum care pathways that address both physical and emotional recovery—a critical need highlighted by recent public health data.</w:t>
      </w:r>
    </w:p>
    <w:p>
      <w:pPr>
        <w:pStyle w:val="BodyText"/>
      </w:pPr>
      <w:r>
        <w:t xml:space="preserve">I also recognize the profound responsibility that comes with practicing as a Midwife in Japan. The Japanese healthcare system places immense trust in its professionals, particularly regarding sensitive matters like childbirth. I am prepared to uphold the highest ethical standards, respecting patient autonomy while navigating cultural expectations around family involvement in decision-making. In Osaka’s context, this means understanding when to gently advocate for evidence-based practices and when to honor familial traditions—always with the mother’s well-being as the central focus.</w:t>
      </w:r>
    </w:p>
    <w:p>
      <w:pPr>
        <w:pStyle w:val="BodyText"/>
      </w:pPr>
      <w:r>
        <w:t xml:space="preserve">Ultimately, I see my future as deeply intertwined with Osaka’s journey toward maternal health excellence. The city’s commitment to reducing birth rates while improving quality of care presents a unique opportunity for innovative midwifery practice. I am eager to contribute to initiatives supporting working mothers, expanding access to culturally appropriate care for Osaka’s growing immigrant communities, and promoting the benefits of midwife-led continuity in pregnancy and birth. My aspiration is not just to work *in* Osaka as a Midwife, but to become a trusted member of its healthcare ecosystem—a colleague who respects tradition while advancing compassionate, modern practice.</w:t>
      </w:r>
    </w:p>
    <w:p>
      <w:pPr>
        <w:pStyle w:val="BodyText"/>
      </w:pPr>
      <w:r>
        <w:t xml:space="preserve">This Personal Statement reflects my unwavering dedication: I am not merely applying for a position in Japan Osaka; I am pledging my professional life to nurturing the next generation of Osaka’s families. With humility, diligence, and a profound respect for Japanese culture, I stand ready to support mothers and newborns through every stage of their journey. The opportunity to serve within this dynamic city’s healthcare community would be both an honor and a meaningful chapter in my lifelong commitment to midwifery.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Osaka, Japan</dc:title>
  <dc:creator/>
  <dc:language>en</dc:language>
  <cp:keywords/>
  <dcterms:created xsi:type="dcterms:W3CDTF">2026-07-22T20:41:10Z</dcterms:created>
  <dcterms:modified xsi:type="dcterms:W3CDTF">2026-07-22T20:41:10Z</dcterms:modified>
</cp:coreProperties>
</file>

<file path=docProps/custom.xml><?xml version="1.0" encoding="utf-8"?>
<Properties xmlns="http://schemas.openxmlformats.org/officeDocument/2006/custom-properties" xmlns:vt="http://schemas.openxmlformats.org/officeDocument/2006/docPropsVTypes"/>
</file>