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Position,</w:t>
      </w:r>
      <w:r>
        <w:t xml:space="preserve"> </w:t>
      </w:r>
      <w:r>
        <w:t xml:space="preserve">Myanmar</w:t>
      </w:r>
      <w:r>
        <w:t xml:space="preserve"> </w:t>
      </w:r>
      <w:r>
        <w:t xml:space="preserve">Yangon</w:t>
      </w:r>
    </w:p>
    <w:bookmarkStart w:id="20" w:name="X294376ac477640a7266dbeea8b0023edb5a21ce"/>
    <w:p>
      <w:pPr>
        <w:pStyle w:val="Heading1"/>
      </w:pPr>
      <w:r>
        <w:t xml:space="preserve">Personal Statement for Midwife Position in Myanmar Yangon</w:t>
      </w:r>
    </w:p>
    <w:p>
      <w:pPr>
        <w:pStyle w:val="FirstParagraph"/>
      </w:pPr>
      <w:r>
        <w:t xml:space="preserve">In the vibrant yet challenging landscape of urban and rural Myanmar, where the echoes of tradition meet the pressing needs of modern healthcare, I have dedicated my professional journey to becoming a compassionate and skilled Midwife. This</w:t>
      </w:r>
      <w:r>
        <w:t xml:space="preserve"> </w:t>
      </w:r>
      <w:r>
        <w:rPr>
          <w:bCs/>
          <w:b/>
        </w:rPr>
        <w:t xml:space="preserve">Personal Statement</w:t>
      </w:r>
      <w:r>
        <w:t xml:space="preserve"> </w:t>
      </w:r>
      <w:r>
        <w:t xml:space="preserve">articulates my unwavering commitment to maternal health in</w:t>
      </w:r>
      <w:r>
        <w:t xml:space="preserve"> </w:t>
      </w:r>
      <w:r>
        <w:rPr>
          <w:bCs/>
          <w:b/>
        </w:rPr>
        <w:t xml:space="preserve">Myanmar Yangon</w:t>
      </w:r>
      <w:r>
        <w:t xml:space="preserve">, a city that embodies both profound cultural richness and significant healthcare disparities. My aspiration is not merely to work as a Midwife, but to be an integral part of the solution ensuring every mother and newborn in Yangon receives dignified, evidence-based care.</w:t>
      </w:r>
    </w:p>
    <w:p>
      <w:pPr>
        <w:pStyle w:val="BodyText"/>
      </w:pPr>
      <w:r>
        <w:t xml:space="preserve">My path began with formal education at the University of Nursing Yangon, where I earned my Diploma in Midwifery with distinction. The curriculum deeply emphasized context-specific challenges – from managing obstetric emergencies in resource-limited settings to understanding the socio-cultural fabric influencing maternal health decisions across Myanmar’s diverse communities. This foundation was further strengthened through specialized training with UNFPA on reproductive health services and community engagement, specifically tailored for Southeast Asian contexts including Yangon’s unique urban dynamics. I learned that effective midwifery transcends clinical skills; it requires cultural humility, patience in navigating family structures, and a profound respect for local traditions while integrating safe medical practices.</w:t>
      </w:r>
    </w:p>
    <w:p>
      <w:pPr>
        <w:pStyle w:val="BodyText"/>
      </w:pPr>
      <w:r>
        <w:t xml:space="preserve">My hands-on experience solidified this philosophy. For three years, I worked as a Registered Midwife at the Yangon General Hospital Maternity Ward, serving over 500 deliveries annually. This high-volume urban setting demanded exceptional clinical acumen – managing complications like postpartum hemorrhage and pre-eclampsia with limited resources, while maintaining a calm and reassuring presence for mothers often facing anxiety amidst crowded facilities. Beyond the hospital walls, I volunteered with the "Community Health Worker Network" in Insein Township, Yangon. This role was transformative. I conducted home visits in densely populated neighborhoods where access to formal care is fragmented, providing prenatal education using locally relevant materials (like illustrated booklets in Burmese), identifying high-risk pregnancies early, and building trust with families – a critical step often overlooked in urban healthcare delivery. I collaborated closely with traditional birth attendants (TBAs), bridging gaps between community knowledge and clinical best practices, a vital strategy for sustainable maternal health improvement in</w:t>
      </w:r>
      <w:r>
        <w:t xml:space="preserve"> </w:t>
      </w:r>
      <w:r>
        <w:rPr>
          <w:bCs/>
          <w:b/>
        </w:rPr>
        <w:t xml:space="preserve">Myanmar Yangon</w:t>
      </w:r>
      <w:r>
        <w:t xml:space="preserve">.</w:t>
      </w:r>
    </w:p>
    <w:p>
      <w:pPr>
        <w:pStyle w:val="BodyText"/>
      </w:pPr>
      <w:r>
        <w:t xml:space="preserve">What compels me most is the stark reality facing mothers in Yangon: despite progress, maternal mortality remains unacceptably high, particularly affecting women in informal settlements or rural outskirts of the city. I’ve witnessed families travel hours for care due to transportation barriers or fear of facility costs. This isn't just a statistic; it’s a mother waiting for help at 3 AM in a remote Yangon suburb because the nearest clinic is inaccessible. My commitment as a Midwife is to address these systemic inequities directly. I believe that empowering mothers with knowledge, ensuring respectful care within culturally sensitive frameworks, and strengthening community health systems are as crucial as clinical interventions. In Yangon, where rapid urbanization strains existing services, a proactive Midwife who understands the local context – from navigating public transportation challenges for antenatal visits to recognizing the role of extended family in decision-making – is indispensable.</w:t>
      </w:r>
    </w:p>
    <w:p>
      <w:pPr>
        <w:pStyle w:val="BodyText"/>
      </w:pPr>
      <w:r>
        <w:t xml:space="preserve">My fluency in Burmese (my first language), coupled with my deep familiarity with Yangon’s neighborhoods, healthcare infrastructure, and common cultural practices surrounding pregnancy and birth, allows me to connect authentically. I understand that a simple explanation of the importance of tetanus vaccination might require addressing specific family concerns rooted in tradition. My approach is always patient-centered: listening first, then acting with clinical expertise informed by respect for the mother’s autonomy and cultural identity. This aligns perfectly with Myanmar's National Midwifery Strategy and the World Health Organization's emphasis on quality, respectful maternal care – goals I am eager to contribute to directly within Yangon’s healthcare ecosystem.</w:t>
      </w:r>
    </w:p>
    <w:p>
      <w:pPr>
        <w:pStyle w:val="BodyText"/>
      </w:pPr>
      <w:r>
        <w:t xml:space="preserve">Yangon offers a unique crucible for midwifery innovation. It is a city where modern hospitals coexist with traditional healing practices, where technology is increasingly accessible yet remains unevenly distributed. As a Midwife in this environment, I am not just seeking employment; I am seeking to be part of the vanguard improving maternal health outcomes through culturally grounded, compassionate practice. I am driven by the vision of a Yangon where no mother fears childbirth because she lacks access to skilled care or respectful support – where every birth is safe, dignified, and celebrated. My training, my experience serving Yangon's communities firsthand, and my profound respect for Myanmar’s people have prepared me not just to be a Midwife in</w:t>
      </w:r>
      <w:r>
        <w:t xml:space="preserve"> </w:t>
      </w:r>
      <w:r>
        <w:rPr>
          <w:bCs/>
          <w:b/>
        </w:rPr>
        <w:t xml:space="preserve">Myanmar Yangon</w:t>
      </w:r>
      <w:r>
        <w:t xml:space="preserve">, but to be an advocate and a partner in its maternal health journey.</w:t>
      </w:r>
    </w:p>
    <w:p>
      <w:pPr>
        <w:pStyle w:val="BodyText"/>
      </w:pPr>
      <w:r>
        <w:t xml:space="preserve">I am eager to bring my clinical skills, cultural understanding, and deep-seated passion for maternal health directly into the heart of Yangon’s healthcare facilities. I am ready to learn from experienced colleagues, contribute actively to community outreach programs, and help build a future where every mother in Yangon can welcome her child with hope and safety. This</w:t>
      </w:r>
      <w:r>
        <w:t xml:space="preserve"> </w:t>
      </w:r>
      <w:r>
        <w:rPr>
          <w:bCs/>
          <w:b/>
        </w:rPr>
        <w:t xml:space="preserve">Personal Statement</w:t>
      </w:r>
      <w:r>
        <w:t xml:space="preserve"> </w:t>
      </w:r>
      <w:r>
        <w:t xml:space="preserve">reflects not just my qualifications, but my heartfelt commitment to serving as an essential Midwife within the dynamic community of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Position, Myanmar Yangon</dc:title>
  <dc:creator/>
  <dc:language>en</dc:language>
  <cp:keywords/>
  <dcterms:created xsi:type="dcterms:W3CDTF">2026-05-30T11:46:18Z</dcterms:created>
  <dcterms:modified xsi:type="dcterms:W3CDTF">2026-05-30T11:46:18Z</dcterms:modified>
</cp:coreProperties>
</file>

<file path=docProps/custom.xml><?xml version="1.0" encoding="utf-8"?>
<Properties xmlns="http://schemas.openxmlformats.org/officeDocument/2006/custom-properties" xmlns:vt="http://schemas.openxmlformats.org/officeDocument/2006/docPropsVTypes"/>
</file>