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Application</w:t>
      </w:r>
      <w:r>
        <w:t xml:space="preserve"> </w:t>
      </w:r>
      <w:r>
        <w:t xml:space="preserve">for</w:t>
      </w:r>
      <w:r>
        <w:t xml:space="preserve"> </w:t>
      </w:r>
      <w:r>
        <w:t xml:space="preserve">Jeddah,</w:t>
      </w:r>
      <w:r>
        <w:t xml:space="preserve"> </w:t>
      </w:r>
      <w:r>
        <w:t xml:space="preserve">Saudi</w:t>
      </w:r>
      <w:r>
        <w:t xml:space="preserve"> </w:t>
      </w:r>
      <w:r>
        <w:t xml:space="preserve">Arabia</w:t>
      </w:r>
    </w:p>
    <w:bookmarkStart w:id="20" w:name="X9a7e363cb5e94a852964b628e5076a08bf75346"/>
    <w:p>
      <w:pPr>
        <w:pStyle w:val="Heading1"/>
      </w:pPr>
      <w:r>
        <w:t xml:space="preserve">Personal Statement: A Dedicated Midwife's Commitment to Maternal Health in Saudi Arabia Jeddah</w:t>
      </w:r>
    </w:p>
    <w:p>
      <w:pPr>
        <w:pStyle w:val="FirstParagraph"/>
      </w:pPr>
      <w:r>
        <w:t xml:space="preserve">As I prepare this Personal Statement, I am filled with profound enthusiasm for the opportunity to contribute my expertise as a Midwife within the vibrant healthcare landscape of Saudi Arabia Jeddah. My journey in maternal and newborn care has been meticulously shaped by a deep respect for cultural sensitivity, clinical excellence, and the unwavering belief that every woman deserves compassionate, evidence-based childbirth experiences. It is with this philosophy that I seek to bring my skills to the esteemed healthcare institutions of Jeddah—a city where ancient traditions seamlessly merge with modern medical advancement.</w:t>
      </w:r>
    </w:p>
    <w:p>
      <w:pPr>
        <w:pStyle w:val="BodyText"/>
      </w:pPr>
      <w:r>
        <w:t xml:space="preserve">With over eight years of comprehensive midwifery experience across diverse clinical settings in the United Kingdom and Southeast Asia, I have cultivated a specialized skill set aligned with international best practices while developing profound cultural intelligence. My practice has consistently centered on holistic maternal care—encompassing prenatal education, labor support, postpartum recovery, and neonatal wellness—always prioritizing the emotional as well as physical wellbeing of patients. Notably, I have led initiatives to reduce cesarean section rates by 22% through enhanced patient education and evidence-based intervention protocols at my previous institution. This achievement reflects my commitment to empowering women with knowledge while adhering strictly to clinical guidelines that prioritize both maternal safety and family-centered care.</w:t>
      </w:r>
    </w:p>
    <w:p>
      <w:pPr>
        <w:pStyle w:val="BodyText"/>
      </w:pPr>
      <w:r>
        <w:t xml:space="preserve">My decision to pursue this role in Saudi Arabia Jeddah stems from a profound admiration for the Kingdom’s Vision 2030 healthcare transformation, particularly its emphasis on elevating maternal health outcomes through advanced training and community-focused programs. I am deeply inspired by Saudi Arabia’s national initiatives such as the National Maternal Health Program, which demonstrates an extraordinary commitment to reducing maternal mortality rates—a goal I am honored to support. Jeddah, as a cosmopolitan hub with rich cultural heritage and rapidly expanding healthcare infrastructure, presents an ideal environment where my skills can directly contribute to this vision. The city’s unique position as a gateway between Africa, Asia, and the Arabian Peninsula also means I will have the privilege of serving a diverse population—both local Saudi families and expatriate communities—requiring nuanced cultural approaches that I have diligently prepared for through targeted cross-cultural training.</w:t>
      </w:r>
    </w:p>
    <w:p>
      <w:pPr>
        <w:pStyle w:val="BodyText"/>
      </w:pPr>
      <w:r>
        <w:t xml:space="preserve">Cultural competence is not merely an aspect of my practice but its foundation. During my pre-deployment preparation, I completed specialized workshops on Saudi Arabian healthcare customs, including understanding the significance of family involvement in decision-making, respecting modesty protocols during examinations, and integrating Islamic principles into care plans. I have studied the Kingdom’s Medical Licensing Examination guidelines for foreign healthcare professionals and am currently completing certification in Arabic medical terminology to ensure seamless communication with patients and colleagues. I recognize that in Saudi Arabia Jeddah, where faith deeply influences health perspectives, building trust begins with demonstrating respect for religious customs—such as accommodating prayer times during labor or involving male family members appropriately under local norms. My previous experience supporting Muslim communities in multicultural settings has equipped me to navigate these dynamics with grace and professionalism.</w:t>
      </w:r>
    </w:p>
    <w:p>
      <w:pPr>
        <w:pStyle w:val="BodyText"/>
      </w:pPr>
      <w:r>
        <w:t xml:space="preserve">Furthermore, I am eager to engage fully with Saudi Arabia’s progressive midwifery framework. I have closely followed the Ministry of Health’s initiatives to expand midwife-led care models and reduce over-reliance on surgical interventions. In Jeddah, where maternal health services are rapidly modernizing, I am prepared to contribute immediately by implementing standardized protocols for high-risk pregnancy monitoring and newborn resuscitation. My certification in Advanced Life Support for Newborns (NALS) and Neonatal Resuscitation Program (NRP) ensures I can meet the highest clinical standards expected in Saudi healthcare facilities. Additionally, I have proactively sought opportunities to learn about local health challenges—such as the prevalence of gestational diabetes among Saudi women—and am ready to collaborate with community health teams on targeted education programs.</w:t>
      </w:r>
    </w:p>
    <w:p>
      <w:pPr>
        <w:pStyle w:val="BodyText"/>
      </w:pPr>
      <w:r>
        <w:t xml:space="preserve">What truly distinguishes my approach is my dedication to continuous professional growth within the Saudi context. I actively follow research from King Abdulaziz University Hospital and other leading institutions in Jeddah, understanding that maternal care must evolve alongside the Kingdom’s healthcare advancements. I am committed to pursuing Saudi Board Certification for Midwifery upon relocation, having already begun correspondence courses through accredited international bodies approved by the Saudi Commission for Health Specialties (SCFHS). My goal is not only to provide exceptional bedside care but also to mentor junior nurses and midwives in evidence-based practices—directly supporting Saudi Arabia’s workforce development objectives.</w:t>
      </w:r>
    </w:p>
    <w:p>
      <w:pPr>
        <w:pStyle w:val="BodyText"/>
      </w:pPr>
      <w:r>
        <w:t xml:space="preserve">My professional ethos aligns perfectly with Jeddah’s healthcare culture, where compassion and clinical precision are equally valued. I recall a poignant moment during my work in Malaysia: when I successfully supported a Muslim patient through her first birth by incorporating Quranic verses into our calm labor environment, she later expressed how this culturally attuned care transformed her entire experience. This exemplifies why I am certain my approach will resonate deeply within Saudi Arabia Jeddah’s communities. I understand that as a Midwife in this context, my role extends beyond medical expertise—it is about honoring dignity, fostering trust, and embodying the Kingdom’s vision of healthcare rooted in humanity.</w:t>
      </w:r>
    </w:p>
    <w:p>
      <w:pPr>
        <w:pStyle w:val="BodyText"/>
      </w:pPr>
      <w:r>
        <w:t xml:space="preserve">In closing, this Personal Statement represents more than an application; it reflects a lifelong commitment to empowering women through safe childbirth. I am not merely seeking employment in Saudi Arabia Jeddah—I am ready to become an integral part of its healthcare family, contributing my skills while learning from the wisdom of its medical traditions. With unwavering dedication to maternal health and deep respect for Saudi cultural values, I stand prepared to serve with excellence in every delivery room and community clinic across Jeddah. I welcome the opportunity to discuss how my vision aligns with your institution’s mission to make Saudi Arabia a global leader in compassionate, high-quality maternal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Application for Jeddah, Saudi Arabia</dc:title>
  <dc:creator/>
  <dc:language>en</dc:language>
  <cp:keywords/>
  <dcterms:created xsi:type="dcterms:W3CDTF">2026-07-23T01:35:07Z</dcterms:created>
  <dcterms:modified xsi:type="dcterms:W3CDTF">2026-07-23T01:35:07Z</dcterms:modified>
</cp:coreProperties>
</file>

<file path=docProps/custom.xml><?xml version="1.0" encoding="utf-8"?>
<Properties xmlns="http://schemas.openxmlformats.org/officeDocument/2006/custom-properties" xmlns:vt="http://schemas.openxmlformats.org/officeDocument/2006/docPropsVTypes"/>
</file>