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8101397048e5be9b5d754348c7e01ffe910a28"/>
    <w:p>
      <w:pPr>
        <w:pStyle w:val="Heading1"/>
      </w:pPr>
      <w:r>
        <w:t xml:space="preserve">Personal Statement for Midwife Position in Cape Town, South Africa</w:t>
      </w:r>
    </w:p>
    <w:p>
      <w:pPr>
        <w:pStyle w:val="FirstParagraph"/>
      </w:pPr>
      <w:r>
        <w:t xml:space="preserve">As a deeply committed and compassionate healthcare professional with a profound dedication to maternal and newborn well-being, I am writing this Personal Statement to express my enthusiastic application for a Midwife position within the dynamic healthcare landscape of South Africa Cape Town. My journey toward becoming a midwife has been fueled by an unwavering passion for empowering women during one of life's most transformative experiences, and my vision is intrinsically aligned with addressing the unique maternal health challenges and opportunities present in Cape Town’s diverse communities.</w:t>
      </w:r>
    </w:p>
    <w:p>
      <w:pPr>
        <w:pStyle w:val="BodyText"/>
      </w:pPr>
      <w:r>
        <w:t xml:space="preserve">My academic foundation includes a Bachelor of Science in Midwifery from the University of Cape Town, where I graduated with distinction. This rigorous program immersed me in evidence-based practice, cultural safety, and the complex realities of South Africa’s public health system. I mastered essential clinical skills—from high-risk antenatal care and physiological labour management to emergency obstetric interventions like managing postpartum haemorrhage—while simultaneously learning to navigate the socioeconomic and cultural dimensions that profoundly impact maternal health outcomes across our nation. Understanding that in South Africa Cape Town, access to quality care varies dramatically between affluent suburbs like Claremont and underserved townships such as Khayelitsha or Langa, I developed a keen sensitivity to context-specific needs. This awareness is not merely academic; it has shaped my practical approach to patient care from day one of clinical placement.</w:t>
      </w:r>
    </w:p>
    <w:p>
      <w:pPr>
        <w:pStyle w:val="BodyText"/>
      </w:pPr>
      <w:r>
        <w:t xml:space="preserve">My field experience in South Africa Cape Town has been the cornerstone of my professional development. During my final-year community-based internship at the Khayelitsha Community Health Centre, I worked alongside experienced midwives and community health workers within a setting where maternal mortality rates remain stubbornly high despite national improvements. I was privileged to support over 300 women annually through pregnancy, labour, birth, and the crucial postpartum period. This experience taught me that effective midwifery extends beyond clinical procedures—it requires building trust in communities where historical mistrust of healthcare systems persists. I actively participated in home visits to provide antenatal education on nutrition and danger signs, conducted culturally sensitive breastfeeding support groups for Xhosa-speaking mothers, and collaborated with traditional birth attendants to ensure seamless care pathways. One particularly formative moment was supporting a young mother during a complicated labour in a township clinic without consistent electricity; relying on manual skills and calm reassurance, we delivered a healthy baby safely. This reinforced my belief that skilled midwives are the frontline solution to maternal health inequities.</w:t>
      </w:r>
    </w:p>
    <w:p>
      <w:pPr>
        <w:pStyle w:val="BodyText"/>
      </w:pPr>
      <w:r>
        <w:t xml:space="preserve">My commitment to excellence in Midwifery practice is further demonstrated through my active participation in continuous professional development aligned with South Africa’s National Department of Health priorities. I have completed training on the Integrated Management of Adolescent and Adult Illness (IMAI) guidelines, the Maternal Mortality Reduction Strategy, and trauma-informed care—a critical skill when working with women who may have experienced gender-based violence. Furthermore, I am proficient in using South Africa’s national electronic health record system (NHIS) and understand how data-driven insights can improve community-level maternal health programmes. I actively engage with the Midwifery Council of South Africa’s standards to ensure my practice remains ethical, current, and client-centred.</w:t>
      </w:r>
    </w:p>
    <w:p>
      <w:pPr>
        <w:pStyle w:val="BodyText"/>
      </w:pPr>
      <w:r>
        <w:t xml:space="preserve">Why Cape Town? This city represents a powerful convergence of opportunity and challenge for maternal healthcare. As a vibrant metropolis with world-class teaching hospitals like Groote Schuur and Tygerberg, alongside significant informal settlements requiring accessible primary care, Cape Town embodies the full spectrum of South Africa’s health system. I am drawn to the innovative work being done at institutions such as the Cape Town City Health Department’s Maternal and Child Health Programme, which focuses on reducing disparities through mobile clinics and community outreach. My aspiration is to contribute meaningfully within this ecosystem—not just as a clinical practitioner, but as an advocate for policies that support midwife-led care models. I am eager to learn from experienced colleagues in Cape Town’s renowned healthcare institutions and apply my skills to enhance services in areas where they are most needed, particularly in the Western Cape’s high-need communities.</w:t>
      </w:r>
    </w:p>
    <w:p>
      <w:pPr>
        <w:pStyle w:val="BodyText"/>
      </w:pPr>
      <w:r>
        <w:t xml:space="preserve">I understand that being a Midwife in South Africa today demands more than clinical competence; it requires resilience, cultural humility, and an unshakeable commitment to social justice. I have witnessed firsthand how empowering women with knowledge and respectful care during pregnancy transforms lives—both for the mother and her child’s future. In Cape Town, where issues like HIV/AIDS prevalence among pregnant women intersect with poverty and limited access, a midwife must be both a skilled clinician and a community navigator. My personal values—rooted in Ubuntu philosophy (‘I am because we are’)—align perfectly with this holistic view of care. I believe that every woman deserves dignity, choice, and compassionate support during childbirth; this is the standard I strive to uphold daily.</w:t>
      </w:r>
    </w:p>
    <w:p>
      <w:pPr>
        <w:pStyle w:val="BodyText"/>
      </w:pPr>
      <w:r>
        <w:t xml:space="preserve">My long-term vision is to contribute to Cape Town’s goal of achieving a 25% reduction in maternal mortality by 2030 as outlined in the Western Cape Health Plan. To this end, I aim to develop expertise in community-based midwifery models that can be scaled across South Africa Cape Town and beyond. I am committed to mentoring student midwives and collaborating with NGOs like Mother and Baby Care (MBC) to strengthen primary healthcare networks. This Personal Statement is not merely an introduction—it is a testament to my readiness, my dedication, and my deep-seated desire to serve as a Midwife within the heart of South Africa Cape Town. I am eager for the opportunity to bring my clinical skills, cultural understanding, and passionate commitment directly into your healthcare team.</w:t>
      </w:r>
    </w:p>
    <w:p>
      <w:pPr>
        <w:pStyle w:val="BodyText"/>
      </w:pPr>
      <w:r>
        <w:t xml:space="preserve">Thank you for considering my application. I am confident that my proactive approach, hands-on experience in South Africa’s complex health environment, and unwavering focus on equitable maternal care make me a strong candidate to contribute positively to your mission as a Midwife in Cape Town. I look forward to discussing how my skills align with your vision for excellence in women’s health.</w:t>
      </w:r>
    </w:p>
    <w:p>
      <w:pPr>
        <w:pStyle w:val="BodyText"/>
      </w:pPr>
      <w:r>
        <w:t xml:space="preserve">Yours 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Cape Town, South Africa</dc:title>
  <dc:creator/>
  <dc:language>en</dc:language>
  <cp:keywords/>
  <dcterms:created xsi:type="dcterms:W3CDTF">2026-07-23T11:46:11Z</dcterms:created>
  <dcterms:modified xsi:type="dcterms:W3CDTF">2026-07-23T11:46:11Z</dcterms:modified>
</cp:coreProperties>
</file>

<file path=docProps/custom.xml><?xml version="1.0" encoding="utf-8"?>
<Properties xmlns="http://schemas.openxmlformats.org/officeDocument/2006/custom-properties" xmlns:vt="http://schemas.openxmlformats.org/officeDocument/2006/docPropsVTypes"/>
</file>