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Johannesburg</w:t>
      </w:r>
    </w:p>
    <w:bookmarkStart w:id="20" w:name="X4337d614aed485b34ab1a10933b0cf33b042b5d"/>
    <w:p>
      <w:pPr>
        <w:pStyle w:val="Heading1"/>
      </w:pPr>
      <w:r>
        <w:t xml:space="preserve">Personal Statement: Dedicated Midwife Committed to Transforming Maternal Care in South Africa Johannesburg</w:t>
      </w:r>
    </w:p>
    <w:p>
      <w:pPr>
        <w:pStyle w:val="FirstParagraph"/>
      </w:pPr>
      <w:r>
        <w:t xml:space="preserve">I am writing this Personal Statement with profound passion and unwavering commitment to express my dedication to becoming a midwife serving the diverse communities of South Africa Johannesburg. My journey toward midwifery has been shaped by a deep understanding of the critical role that skilled, compassionate midwives play in reducing maternal mortality and enhancing women’s health outcomes across our nation, particularly in the vibrant yet complex urban landscape of Johannesburg.</w:t>
      </w:r>
    </w:p>
    <w:p>
      <w:pPr>
        <w:pStyle w:val="BodyText"/>
      </w:pPr>
      <w:r>
        <w:t xml:space="preserve">My academic foundation began with a rigorous Bachelor of Nursing Science degree at the University of the Witwatersrand, followed by specialized training through the South African Nursing Council-accredited Midwifery Programme. This education immersed me in both theoretical knowledge and hands-on clinical practice, grounding me in evidence-based midwifery care aligned with South Africa’s National Health Policy Framework and the Essential Midwifery Package. I was particularly inspired by learning how midwives can be the cornerstone of primary healthcare delivery within our public health system—a system facing immense challenges yet brimming with potential for transformation.</w:t>
      </w:r>
    </w:p>
    <w:p>
      <w:pPr>
        <w:pStyle w:val="BodyText"/>
      </w:pPr>
      <w:r>
        <w:t xml:space="preserve">My practical experience in Johannesburg has been transformative. During my clinical placements at Charlotte Maxeke Johannesburg Academic Hospital and community clinics in Soweto, I witnessed firsthand the urgent need for culturally sensitive, holistic midwifery care. I supported over 150 women through pregnancy, labour, and postpartum recovery—from first-time mothers in informal settlements to those navigating complex health conditions like hypertension or HIV during pregnancy. In one poignant instance, I assisted a young mother in Alexandra Township who had limited access to antenatal care; together with community health workers, we ensured she received essential screenings and counseling. This reinforced my belief that midwives must bridge gaps between policy and practice, especially in communities where transportation barriers and stigma often prevent timely care.</w:t>
      </w:r>
    </w:p>
    <w:p>
      <w:pPr>
        <w:pStyle w:val="BodyText"/>
      </w:pPr>
      <w:r>
        <w:t xml:space="preserve">South Africa Johannesburg presents unique opportunities for midwifery innovation. As the economic hub of our nation, it is a microcosm of South Africa’s diversity—hosting Zulu, Sotho, Tswana, Indian, and Coloured communities—all with distinct cultural perspectives on childbirth. I actively engaged in learning traditional birth practices through respectful dialogue with local community elders and traditional midwives (inyanga), integrating this knowledge into my care where appropriate. For example, I collaborated with a community health worker to develop bilingual (isiZulu/English) educational materials for postpartum depression awareness, addressing a silent crisis affecting many new mothers in our townships. This experience cemented my commitment to working within the South African context, not as an outsider but as a culturally responsive partner.</w:t>
      </w:r>
    </w:p>
    <w:p>
      <w:pPr>
        <w:pStyle w:val="BodyText"/>
      </w:pPr>
      <w:r>
        <w:t xml:space="preserve">Furthermore, I have actively participated in initiatives addressing systemic challenges. At the Johannesburg City Health Department’s maternal health forum, I contributed to a task team focused on reducing postpartum hemorrhage (PPH) rates—a leading cause of maternal mortality in South Africa. We proposed practical solutions like mobile health clinics for remote areas and standardized PPH checklists for all birthing units in our district. This work highlighted the power of midwives as advocates who can influence policy through data-driven action. I am deeply aware that 17% of South Africa’s maternal deaths are preventable with access to skilled care, and Johannesburg’s high urban population density makes it a pivotal site for scalable interventions.</w:t>
      </w:r>
    </w:p>
    <w:p>
      <w:pPr>
        <w:pStyle w:val="BodyText"/>
      </w:pPr>
      <w:r>
        <w:t xml:space="preserve">My philosophy centers on the midwifery model of care: woman-centered, respectful, and empowering. I believe every birth story matters—from the bustling private hospital settings to the quiet community health posts where most South Africans seek care. In Johannesburg, where socioeconomic disparities are stark, this means ensuring that a single mother in Diepsloot receives the same dignity as a patient in Sandton. I have trained extensively in emergency obstetric care, neonatal resuscitation (NRP), and trauma-informed counseling—skills critical for navigating South Africa’s healthcare realities. During my placement at Johannesburg General Hospital, I supported three emergency caesarean sections where quick thinking and calm leadership were vital to saving both mother and baby.</w:t>
      </w:r>
    </w:p>
    <w:p>
      <w:pPr>
        <w:pStyle w:val="BodyText"/>
      </w:pPr>
      <w:r>
        <w:t xml:space="preserve">What drives me is not just clinical competence, but the profound privilege of being present during one of life’s most sacred moments. In South Africa Johannesburg, where maternal health outcomes remain a national priority under the Department of Health’s National Strategic Plan on HIV, TB and STIs (2022–2027), midwives are indispensable. I am committed to contributing to the 50% reduction in maternal mortality targets by 2030. This is why I seek not just a job, but a meaningful role within Johannesburg’s healthcare ecosystem—where my skills can directly support mothers and babies across our city’s varied communities.</w:t>
      </w:r>
    </w:p>
    <w:p>
      <w:pPr>
        <w:pStyle w:val="BodyText"/>
      </w:pPr>
      <w:r>
        <w:t xml:space="preserve">My personal statement is more than an application; it is a promise. A promise to uphold the South African Nursing Council’s Code of Conduct with integrity. A promise to learn from the resilience of Johannesburg women who continue to thrive despite adversity. And a promise to advocate tirelessly for midwifery-led care as the most effective pathway to equitable health outcomes in our nation.</w:t>
      </w:r>
    </w:p>
    <w:p>
      <w:pPr>
        <w:pStyle w:val="BodyText"/>
      </w:pPr>
      <w:r>
        <w:t xml:space="preserve">South Africa Johannesburg is my home, my calling, and my commitment. I am ready to bring my clinical skills, cultural humility, and relentless dedication as a Midwife to serve its communities with excellence. I look forward to contributing meaningfully to the future of maternal healthcare in South Africa—where every birth is celebrated with safety, respect, and hope.</w:t>
      </w:r>
    </w:p>
    <w:p>
      <w:pPr>
        <w:pStyle w:val="BodyText"/>
      </w:pPr>
      <w:r>
        <w:t xml:space="preserve">With sincere gratitude for considering my application,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Johannesburg</dc:title>
  <dc:creator/>
  <cp:keywords/>
  <dcterms:created xsi:type="dcterms:W3CDTF">2025-12-10T05:50:57Z</dcterms:created>
  <dcterms:modified xsi:type="dcterms:W3CDTF">2025-12-10T05:50:57Z</dcterms:modified>
</cp:coreProperties>
</file>

<file path=docProps/custom.xml><?xml version="1.0" encoding="utf-8"?>
<Properties xmlns="http://schemas.openxmlformats.org/officeDocument/2006/custom-properties" xmlns:vt="http://schemas.openxmlformats.org/officeDocument/2006/docPropsVTypes"/>
</file>