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8209b781ea6f8d98d9dde9ed2ea3cb698c90abb"/>
    <w:p>
      <w:pPr>
        <w:pStyle w:val="Heading1"/>
      </w:pPr>
      <w:r>
        <w:t xml:space="preserve">Personal Statement: A Lifelong Commitment to Maternal Care in Thailand Bangkok</w:t>
      </w:r>
    </w:p>
    <w:p>
      <w:pPr>
        <w:pStyle w:val="FirstParagraph"/>
      </w:pPr>
      <w:r>
        <w:t xml:space="preserve">In the vibrant heart of Southeast Asia, where the scent of street-side jasmine mingles with the rhythm of motorbike traffic, I envision my purpose as a Midwife. This Personal Statement embodies my unwavering dedication to supporting mothers and newborns within Thailand's dynamic healthcare landscape—specifically in Bangkok. As a passionate midwife-in-training with profound respect for Thai culture and healthcare values, I am eager to contribute meaningfully to the well-being of families across this bustling metropolis.</w:t>
      </w:r>
    </w:p>
    <w:p>
      <w:pPr>
        <w:pStyle w:val="BodyText"/>
      </w:pPr>
      <w:r>
        <w:t xml:space="preserve">My journey toward becoming a certified Midwife began during my undergraduate studies in Public Health at Chiang Mai University, where I volunteered at rural health centers. Witnessing the profound impact of skilled maternal care on communities ignited my calling. However, it was an immersive internship at Bangkok’s Suan Phueng Community Clinic that crystallized my commitment to Thailand Bangkok specifically. There, I observed how midwives bridge traditional Thai practices with modern obstetric science—providing not just clinical expertise but compassionate, culturally resonant care. For instance, I assisted a team in incorporating *sanuk* (fun) into prenatal sessions through *luk thung* music and storytelling, easing anxieties for mothers from diverse backgrounds. This experience taught me that being an effective Midwife in Thailand Bangkok requires more than technical skill; it demands humility, adaptability, and a deep understanding of local customs.</w:t>
      </w:r>
    </w:p>
    <w:p>
      <w:pPr>
        <w:pStyle w:val="BodyText"/>
      </w:pPr>
      <w:r>
        <w:t xml:space="preserve">Thailand’s healthcare system has long prioritized maternal health as a cornerstone of national development. I have diligently studied the Ministry of Health’s initiatives—such as the "Mothers' Health Care" program and Thailand’s 2030 Sustainable Development Goals—which aim to reduce maternal mortality by 90% through community-based midwifery. In Bangkok, where urbanization strains healthcare access, I am particularly moved by the need for midwives who can serve both affluent neighborhoods like Sathorn and underserved areas like Khlong Toei slums. My training at the Royal College of Midwives in London included a specialized module on Southeast Asian maternal care, where we analyzed Thailand’s success in integrating traditional birth attendants (*mae yai*) into formal healthcare networks—a model I am eager to uphold. This knowledge, paired with my fluency in basic Thai phrases (I now comfortably greet patients with "Sawasdee kha/ka") and cultural sensitivity workshops, ensures I can connect authentically with families.</w:t>
      </w:r>
    </w:p>
    <w:p>
      <w:pPr>
        <w:pStyle w:val="BodyText"/>
      </w:pPr>
      <w:r>
        <w:t xml:space="preserve">As a Midwife, I believe care must be holistic—addressing physical, emotional, and social needs. In Bangkok’s fast-paced environment, mothers often face unique pressures: balancing work in the city’s financial district while navigating pregnancy without familial support. During my fieldwork at Siriraj Hospital, I co-designed a "Mama Support Circle" for working mothers in Bang Rak—a safe space where midwives shared resources on lactation and stress management over *khanom buang* (Thai crepes). This initiative reduced no-show rates by 30% and reinforced my conviction that successful midwifery in Thailand Bangkok thrives on community trust. I also volunteered with the Thai Red Cross’s maternal outreach, traveling to makeshift clinics in Bangkok’s canal neighborhoods (*khlongs*), where I learned to navigate language barriers using visual aids and gestures—proving care transcends words.</w:t>
      </w:r>
    </w:p>
    <w:p>
      <w:pPr>
        <w:pStyle w:val="BodyText"/>
      </w:pPr>
      <w:r>
        <w:t xml:space="preserve">What sets me apart is my commitment to lifelong learning within Thailand’s evolving healthcare framework. I actively follow Thai journals like *The Journal of Thai Midwifery* and attended the 2023 Bangkok Maternal Health Summit, where experts emphasized data-driven approaches to tackle postpartum depression in urban settings. I am now pursuing a certificate in Neonatal Resuscitation (NRP) through the American Heart Association, ensuring I can handle emergencies while respecting Thai preferences for minimal intervention when safe. For example, I’ve studied how Bangkok hospitals balance *yin-yang* principles with evidence-based care—a philosophy that guides my practice: supporting natural birth processes without compromising safety.</w:t>
      </w:r>
    </w:p>
    <w:p>
      <w:pPr>
        <w:pStyle w:val="BodyText"/>
      </w:pPr>
      <w:r>
        <w:t xml:space="preserve">My admiration for Thailand extends beyond clinical work; it’s woven into the fabric of daily life. I’ve embraced Thai traditions like *songkran* (New Year) celebrations in community centers, where midwives lead health workshops alongside water-festival activities. This immersion taught me that healing happens not just in clinics but in shared moments of joy and resilience. In my Personal Statement, I emphasize that Bangkok’s spirit—its blend of ancient wisdom and modern energy—is the ideal crucible for my career. I am not merely seeking a job as a Midwife; I am pledging to become part of Bangkok’s heartbeat, ensuring every mother feels seen, respected, and empowered.</w:t>
      </w:r>
    </w:p>
    <w:p>
      <w:pPr>
        <w:pStyle w:val="BodyText"/>
      </w:pPr>
      <w:r>
        <w:t xml:space="preserve">Looking ahead, I aspire to collaborate with organizations like the Thai Midwifery Association to expand maternal education in Bangkok’s public health systems. My goal is clear: to reduce disparities by bringing midwifery services directly to communities that need them most—whether through mobile clinics in Rattanakosin or partnerships with *sangha* (community groups). I understand the responsibilities of being a Midwife in Thailand Bangkok are immense, but they are met with equal measure by my humility and passion. I am ready to listen as intently as I learn, to serve as steadfastly as the Chao Phraya River flows through this city.</w:t>
      </w:r>
    </w:p>
    <w:p>
      <w:pPr>
        <w:pStyle w:val="BodyText"/>
      </w:pPr>
      <w:r>
        <w:t xml:space="preserve">For over 800 years, Bangkok has been a beacon of compassion and progress. As a new Midwife stepping into this legacy, I offer not just my skills but my wholehearted dedication to Thailand’s mothers. This Personal Statement is more than words—it is a promise to honor the sacred trust placed in me as I serve alongside the people of Thailand Bangkok. Together, we can weave a future where every birth story begins with dignity and hope.</w:t>
      </w:r>
    </w:p>
    <w:p>
      <w:pPr>
        <w:pStyle w:val="BodyText"/>
      </w:pPr>
      <w:r>
        <w:t xml:space="preserve">With profound respect for Thai culture and healthcare values,</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Thailand Bangkok</dc:title>
  <dc:creator/>
  <cp:keywords/>
  <dcterms:created xsi:type="dcterms:W3CDTF">2025-12-10T06:08:17Z</dcterms:created>
  <dcterms:modified xsi:type="dcterms:W3CDTF">2025-12-10T06:08:17Z</dcterms:modified>
</cp:coreProperties>
</file>

<file path=docProps/custom.xml><?xml version="1.0" encoding="utf-8"?>
<Properties xmlns="http://schemas.openxmlformats.org/officeDocument/2006/custom-properties" xmlns:vt="http://schemas.openxmlformats.org/officeDocument/2006/docPropsVTypes"/>
</file>