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personal-statement-for-midwife-position"/>
    <w:p>
      <w:pPr>
        <w:pStyle w:val="Heading1"/>
      </w:pPr>
      <w:r>
        <w:t xml:space="preserve">Personal Statement for Midwife Position</w:t>
      </w:r>
    </w:p>
    <w:p>
      <w:pPr>
        <w:pStyle w:val="FirstParagraph"/>
      </w:pPr>
      <w:r>
        <w:t xml:space="preserve">As I prepare this Personal Statement, my heart swells with profound purpose knowing that my journey converges at the critical intersection of compassionate care and community transformation in Uganda Kampala. From my earliest memories watching traditional birth attendants in rural communities, to my current training at Makerere University College of Health Sciences, I have dedicated myself to becoming a skilled Midwife who will serve Uganda Kampala’s most vulnerable mothers with dignity and excellence. This document is not merely an application—it is a testament to my unwavering commitment to reshaping maternal healthcare across our vibrant yet challenging urban landscape.</w:t>
      </w:r>
    </w:p>
    <w:p>
      <w:pPr>
        <w:pStyle w:val="BodyText"/>
      </w:pPr>
      <w:r>
        <w:t xml:space="preserve">My path toward midwifery began during childhood in Kampala’s Nakawa division, where I witnessed firsthand the stark realities faced by pregnant women in informal settlements. I recall my neighbor, Aisha, walking miles to a distant health center with severe anemia, her labor delayed due to transportation barriers—a story echoed daily across Kampala’s slums. This ignited a fire within me; I vowed that as a Midwife, I would not just treat complications but dismantle the systemic obstacles preventing mothers from receiving timely care. My undergraduate studies in Community Health at Uganda Martyrs University immersed me in the data: Uganda’s maternal mortality ratio remains alarmingly high at 336 deaths per 100,000 live births (WHO, 2023), with Kampala bearing disproportionate burden due to overcrowded facilities and resource gaps. As a future Midwife in Kampala, I am determined to turn this statistic into a story of hope.</w:t>
      </w:r>
    </w:p>
    <w:p>
      <w:pPr>
        <w:pStyle w:val="BodyText"/>
      </w:pPr>
      <w:r>
        <w:t xml:space="preserve">During my clinical rotations at Mulago National Referral Hospital, I immersed myself in Kampala’s maternity wards, where the urgency of maternal health is palpable. In one harrowing instance, a young woman arrived with postpartum hemorrhage after traveling two hours by boda-boda (motorcycle taxi) from her neighborhood in Kawempe. With the help of my supervising midwife, we stabilized her—but I saw how easily such crises could escalate without immediate access to skilled care. This experience crystallized my belief: a Midwife must be both clinical expert and community advocate. I initiated a peer education project at Katete Community Health Center, training 30 local women on danger signs of pregnancy using pictorial guides in Luganda—a strategy that reduced delayed-care incidents by 40% in our pilot group. This work cemented my conviction that sustainable change requires meeting mothers where they are—in their homes, markets, and neighborhoods across Kampala.</w:t>
      </w:r>
    </w:p>
    <w:p>
      <w:pPr>
        <w:pStyle w:val="BodyText"/>
      </w:pPr>
      <w:r>
        <w:t xml:space="preserve">I understand that practicing as a Midwife in Uganda Kampala demands more than clinical skill; it requires cultural humility and contextual intelligence. In our communities, traditional beliefs often coexist with modern healthcare—a dynamic I navigate daily. During my internship at Kibuye Health Center, I collaborated with elders to integrate safe delivery practices into local ceremonies, reducing resistance to facility births by 25%. This approach aligns with Uganda’s Ministry of Health’s "Mother and Baby-Friendly Initiative," which prioritizes community-centered care. As a future Midwife in Kampala, I will champion such partnerships: working alongside *abasambo* (traditional birth attendants), faith-based groups, and youth leaders to build trust in maternal services. I also recognize that urban migration strains Kampala’s health infrastructure—over 60% of residents live in settlements where antenatal services are scarce. My vision includes mobile outreach clinics using motorcycle ambulances to reach women in congested areas like Bwaise or Katwe, ensuring no mother is left behind.</w:t>
      </w:r>
    </w:p>
    <w:p>
      <w:pPr>
        <w:pStyle w:val="BodyText"/>
      </w:pPr>
      <w:r>
        <w:t xml:space="preserve">My training equipped me with evidence-based competencies crucial for Kampala’s context. I am proficient in emergency obstetric care (EmOC), neonatal resuscitation, and managing common complications like hypertensive disorders. But beyond protocols, I bring the empathy forged through personal connection: As a mother of two myself, I understand the fears and aspirations of expectant mothers navigating Kampala’s chaotic streets. During my community health volunteer work in Rubaga Division, I supported a teen mother from Kisenyi slum who faced social stigma after an unplanned pregnancy. By accompanying her to antenatal visits and connecting her with counseling services, we transformed her journey from isolation to empowerment—a microcosm of what every Midwife must provide. This is not just healthcare; it’s human dignity in action.</w:t>
      </w:r>
    </w:p>
    <w:p>
      <w:pPr>
        <w:pStyle w:val="BodyText"/>
      </w:pPr>
      <w:r>
        <w:t xml:space="preserve">Looking ahead, I commit to three pillars guiding my practice as a Midwife in Kampala: first, strengthening health systems through data-driven advocacy (e.g., pushing for better supply chains at Kawempe Health Center); second, innovating culturally relevant care (e.g., developing SMS-based pregnancy reminders for women with limited literacy); and third, mentoring future midwives through partnerships with institutions like the Uganda Nurses and Midwives Council. I’ve already begun collaborating with Kampala’s Youth for Health Initiative to train 15 student nurses in community mobilization—a model I will expand as a practicing Midwife. In Uganda Kampala, where progress is often measured in small, resilient steps, my goal is to contribute meaningfully to the national target of reducing maternal mortality by 50% by 2030.</w:t>
      </w:r>
    </w:p>
    <w:p>
      <w:pPr>
        <w:pStyle w:val="BodyText"/>
      </w:pPr>
      <w:r>
        <w:t xml:space="preserve">This Personal Statement reflects not just my qualifications but my heart’s deepest calling. To serve as a Midwife in Kampala is to stand with mothers at life’s most sacred moment—when hope meets reality. I envision myself in a clean, vibrant clinic in Nakivubo, holding the hand of a young woman from Nsambya slum as she breathes through labor pains, knowing that her journey is supported by my training, compassion, and unshakeable commitment to her well-being. In Uganda Kampala’s relentless rhythm of life and struggle, I pledge to be the steady presence every mother deserves. My readiness is absolute; my purpose is clear. I am not merely applying for a role—I am answering a call that began in my childhood neighborhood and will resonate through generations of healthier families across our city.</w:t>
      </w:r>
    </w:p>
    <w:p>
      <w:pPr>
        <w:pStyle w:val="BodyText"/>
      </w:pPr>
      <w:r>
        <w:t xml:space="preserve">"In the heart of Kampala, where every birth is a revolution against despair, I choose to be the Midwife who turns fear into strength."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Kampala, Uganda</dc:title>
  <dc:creator/>
  <dc:language>en</dc:language>
  <cp:keywords/>
  <dcterms:created xsi:type="dcterms:W3CDTF">2026-07-19T18:20:30Z</dcterms:created>
  <dcterms:modified xsi:type="dcterms:W3CDTF">2026-07-19T18:20:30Z</dcterms:modified>
</cp:coreProperties>
</file>

<file path=docProps/custom.xml><?xml version="1.0" encoding="utf-8"?>
<Properties xmlns="http://schemas.openxmlformats.org/officeDocument/2006/custom-properties" xmlns:vt="http://schemas.openxmlformats.org/officeDocument/2006/docPropsVTypes"/>
</file>