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c26b9032465a2cb9f42219796b0efb227af4752"/>
    <w:p>
      <w:pPr>
        <w:pStyle w:val="Heading1"/>
      </w:pPr>
      <w:r>
        <w:t xml:space="preserve">Personal Statement: A Dedicated Nurse Eager to Serve in Australia Sydney</w:t>
      </w:r>
    </w:p>
    <w:p>
      <w:pPr>
        <w:pStyle w:val="FirstParagraph"/>
      </w:pPr>
      <w:r>
        <w:t xml:space="preserve">As I prepare to submit my Personal Statement for nursing registration with the Nursing and Midwifery Board of Australia (NMBA), I reflect deeply on my journey toward becoming a compassionate, skilled healthcare professional committed to contributing meaningfully to the vibrant healthcare landscape of Australia Sydney. My passion for nursing was forged during years of hands-on clinical experience across diverse settings, but it is my unwavering desire to serve in Sydney – a city renowned for its multicultural energy and world-class medical institutions – that has crystallized my professional purpose. This Personal Statement articulates not only my qualifications but also my profound commitment to integrating into and enhancing the Australian nursing community, particularly within Sydney’s dynamic healthcare ecosystem.</w:t>
      </w:r>
    </w:p>
    <w:bookmarkStart w:id="20" w:name="Xc670b3d35d3b28ec64ecbcd71452b72289b74b4"/>
    <w:p>
      <w:pPr>
        <w:pStyle w:val="Heading2"/>
      </w:pPr>
      <w:r>
        <w:t xml:space="preserve">Educational Foundation and Clinical Excellence</w:t>
      </w:r>
    </w:p>
    <w:p>
      <w:pPr>
        <w:pStyle w:val="FirstParagraph"/>
      </w:pPr>
      <w:r>
        <w:t xml:space="preserve">My formal education at [Your University Name] equipped me with a Bachelor of Nursing (Honours) focused on evidence-based practice and patient-centered care. The curriculum emphasized critical thinking in complex clinical scenarios, preparing me to navigate the multifaceted demands of modern healthcare. During my 1,000-hour clinical placements across urban and rural hospitals in [Your Country], I developed proficiency in acute care, chronic disease management, and emergency response – skills directly transferable to Sydney’s high-volume public health settings like Royal Prince Alfred Hospital or St Vincent’s Hospital. Notably, I specialized in geriatric care during a placement at [Hospital Name], where I implemented personalized care plans for 30+ elderly patients with dementia, reducing incident rates by 25% through non-pharmacological interventions. This experience solidified my belief that exceptional nursing is rooted in cultural humility and individualized attention – values I understand are foundational to Australian healthcare standards.</w:t>
      </w:r>
    </w:p>
    <w:bookmarkEnd w:id="20"/>
    <w:bookmarkStart w:id="21" w:name="Xb13dfef196daf4cb3199a65a0ab7062a38a585e"/>
    <w:p>
      <w:pPr>
        <w:pStyle w:val="Heading2"/>
      </w:pPr>
      <w:r>
        <w:t xml:space="preserve">Cultural Competence: A Core Tenet of Nursing in Australia Sydney</w:t>
      </w:r>
    </w:p>
    <w:p>
      <w:pPr>
        <w:pStyle w:val="FirstParagraph"/>
      </w:pPr>
      <w:r>
        <w:t xml:space="preserve">Having worked in a multicultural community health center serving 50+ ethnic groups, I mastered communication strategies for patients with limited English proficiency and diverse health beliefs. I actively participated in cultural safety workshops aligned with the NMBA’s Code of Conduct, learning to navigate sensitive topics like end-of-life care within Indigenous communities and refugee populations. In Sydney – a city where over 40% of residents speak a language other than English – this expertise is invaluable. I recognize that Australia Sydney’s healthcare success hinges on nurses who can bridge cultural gaps with empathy, as exemplified by the NSW Health Cultural Safety Framework. My experience managing a Vietnamese patient cohort through culturally tailored diabetes education programs directly prepares me to support Sydney’s diverse communities, ensuring care is not just clinically sound but also respectfully delivered.</w:t>
      </w:r>
    </w:p>
    <w:bookmarkEnd w:id="21"/>
    <w:bookmarkStart w:id="22" w:name="X30bcc9b503356da8d93c65185a17018e686fd58"/>
    <w:p>
      <w:pPr>
        <w:pStyle w:val="Heading2"/>
      </w:pPr>
      <w:r>
        <w:t xml:space="preserve">Adaptability in Australia's Evolving Healthcare System</w:t>
      </w:r>
    </w:p>
    <w:p>
      <w:pPr>
        <w:pStyle w:val="FirstParagraph"/>
      </w:pPr>
      <w:r>
        <w:t xml:space="preserve">The Australian healthcare model – with its emphasis on preventive care, multidisciplinary teamwork, and patient autonomy – resonates deeply with my professional philosophy. During my recent volunteer work at a Sydney-based community health fair, I observed firsthand how integrated services (like mental health nurses collaborating with GPs) improve outcomes for vulnerable populations. This inspired me to pursue additional training in mental health first aid through the Australian Psychological Society, now certified under NMBA guidelines. I am equally adept at leveraging technology; my proficiency with Australia’s My Health Record system ensures seamless information sharing across care teams – a critical skill in Sydney’s fast-paced hospital networks where efficient handovers directly impact patient safety.</w:t>
      </w:r>
    </w:p>
    <w:bookmarkEnd w:id="22"/>
    <w:bookmarkStart w:id="23" w:name="X99f95288fba9df67178934bb9d166ced5932488"/>
    <w:p>
      <w:pPr>
        <w:pStyle w:val="Heading2"/>
      </w:pPr>
      <w:r>
        <w:t xml:space="preserve">Why Australia Sydney? A City That Inspires Nursing Excellence</w:t>
      </w:r>
    </w:p>
    <w:p>
      <w:pPr>
        <w:pStyle w:val="FirstParagraph"/>
      </w:pPr>
      <w:r>
        <w:t xml:space="preserve">Sydney is not merely a location for my career; it is a symbol of the healthcare environment I aspire to serve within. The city’s unique blend of global innovation and community-focused care – from cutting-edge research at UNSW to grassroots initiatives like the Sydney Local Health District’s Aboriginal Health Program – mirrors my vision for nursing as both science and art. I am particularly drawn to Sydney’s commitment to health equity, evidenced by its "Every Australian Counts" campaign addressing Indigenous health disparities. As a Nurse in Australia Sydney, I aim to contribute actively to such initiatives, whether through advocacy at the Royal Prince Alfred Hospital’s Aboriginal Community Controlled Health Service or supporting refugee resettlement programs in Western Sydney. This city embodies the opportunity to merge clinical excellence with social impact – a purpose that transcends geographical boundaries.</w:t>
      </w:r>
    </w:p>
    <w:bookmarkEnd w:id="23"/>
    <w:bookmarkStart w:id="24" w:name="X12a7890ed290dc98eddd12ddadd33344ff8a197"/>
    <w:p>
      <w:pPr>
        <w:pStyle w:val="Heading2"/>
      </w:pPr>
      <w:r>
        <w:t xml:space="preserve">Professional Values Aligned with Australian Nursing Ethos</w:t>
      </w:r>
    </w:p>
    <w:p>
      <w:pPr>
        <w:pStyle w:val="FirstParagraph"/>
      </w:pPr>
      <w:r>
        <w:t xml:space="preserve">Australian nursing is defined by its principles: accountability, integrity, and advocacy. I have consistently demonstrated these through actions like reporting near-misses to hospital safety committees (fostering a culture of transparency) and mentoring junior nurses on ethical dilemmas during night shifts in high-pressure environments. My approach prioritizes patient dignity – for instance, advocating for a palliative care family’s cultural burial wishes when they conflicted with hospital policy. This mirrors the NMBA’s emphasis on "nursing as an act of care" rather than merely task completion. I am equally dedicated to professional growth; I plan to enroll in Sydney Nursing School’s postgraduate mental health program upon registration, ensuring my skills evolve alongside Australia Sydney’s healthcare demands.</w:t>
      </w:r>
    </w:p>
    <w:bookmarkEnd w:id="24"/>
    <w:bookmarkStart w:id="25" w:name="X6b0ae17b5ae9537cefb8678aae06dd717f5b1ed"/>
    <w:p>
      <w:pPr>
        <w:pStyle w:val="Heading2"/>
      </w:pPr>
      <w:r>
        <w:t xml:space="preserve">Conclusion: A Future Built on Compassion and Commitment</w:t>
      </w:r>
    </w:p>
    <w:p>
      <w:pPr>
        <w:pStyle w:val="FirstParagraph"/>
      </w:pPr>
      <w:r>
        <w:t xml:space="preserve">My journey as a Nurse has been a continuous preparation for this moment – to bring my clinical expertise, cultural intelligence, and unwavering dedication to the shores of Australia Sydney. I do not seek merely employment but an opportunity to become part of a community that values nurses as indispensable partners in healing. The streets of Sydney pulse with the rhythm of life, and within its hospitals, I see spaces where compassionate care transforms lives daily. As I finalize this Personal Statement, I am reminded that nursing in Australia Sydney is more than a profession; it is a covenant to serve with humility, lead with courage, and grow alongside a system that elevates humanity through healthcare. I am ready to contribute my skills not just as an international Nurse but as a committed Australian healthcare citizen – eager to learn from Sydney’s wisdom and add my voice to its legacy of excellence.</w:t>
      </w:r>
    </w:p>
    <w:p>
      <w:pPr>
        <w:pStyle w:val="BodyText"/>
      </w:pPr>
      <w:r>
        <w:t xml:space="preserve">Thank you for considering my application. I eagerly anticipate the opportunity to discuss how my vision aligns with the future of nursing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Australia Sydney</dc:title>
  <dc:creator/>
  <dc:language>en</dc:language>
  <cp:keywords/>
  <dcterms:created xsi:type="dcterms:W3CDTF">2026-05-30T19:52:42Z</dcterms:created>
  <dcterms:modified xsi:type="dcterms:W3CDTF">2026-05-30T19:52:42Z</dcterms:modified>
</cp:coreProperties>
</file>

<file path=docProps/custom.xml><?xml version="1.0" encoding="utf-8"?>
<Properties xmlns="http://schemas.openxmlformats.org/officeDocument/2006/custom-properties" xmlns:vt="http://schemas.openxmlformats.org/officeDocument/2006/docPropsVTypes"/>
</file>