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Registered</w:t>
      </w:r>
      <w:r>
        <w:t xml:space="preserve"> </w:t>
      </w:r>
      <w:r>
        <w:t xml:space="preserve">Nurse</w:t>
      </w:r>
      <w:r>
        <w:t xml:space="preserve"> </w:t>
      </w:r>
      <w:r>
        <w:t xml:space="preserve">Application</w:t>
      </w:r>
    </w:p>
    <w:bookmarkStart w:id="20" w:name="Xf651598efa463ce296912b7be1e6d05aa94660a"/>
    <w:p>
      <w:pPr>
        <w:pStyle w:val="Heading1"/>
      </w:pPr>
      <w:r>
        <w:t xml:space="preserve">Personal Statement for Registered Nurse Position in Canada Montreal</w:t>
      </w:r>
    </w:p>
    <w:p>
      <w:pPr>
        <w:pStyle w:val="FirstParagraph"/>
      </w:pPr>
      <w:r>
        <w:t xml:space="preserve">From the moment I first stepped into a hospital as a nursing student, I knew my calling was to serve others with compassion and expertise. This profound realization has guided my journey toward becoming a Registered Nurse dedicated to excellence in patient care—a commitment that finds its most meaningful expression in the vibrant healthcare landscape of Canada Montreal. My Personal Statement is not merely an application document; it is a testament to my unwavering passion for nursing, my deep respect for Canadian healthcare values, and my earnest desire to contribute meaningfully to the diverse communities of Montreal.</w:t>
      </w:r>
    </w:p>
    <w:p>
      <w:pPr>
        <w:pStyle w:val="BodyText"/>
      </w:pPr>
      <w:r>
        <w:t xml:space="preserve">My nursing career began in [Your Country], where I completed a Bachelor of Science in Nursing with honors. During my clinical rotations at [Hospital Name], I witnessed firsthand how culturally competent care transforms patient outcomes—especially in multicultural settings that mirrored Montreal's rich diversity. One pivotal experience involved caring for an elderly Francophone patient who initially resisted treatment due to language barriers. By collaborating with hospital interpreters and adapting communication techniques, we not only restored his trust but also achieved remarkable recovery milestones. This taught me that being a Nurse extends beyond medical expertise; it requires humility, active listening, and cultural intelligence—a philosophy deeply aligned with Canada's healthcare ethos.</w:t>
      </w:r>
    </w:p>
    <w:p>
      <w:pPr>
        <w:pStyle w:val="BodyText"/>
      </w:pPr>
      <w:r>
        <w:t xml:space="preserve">I have since honed my skills across acute care, community health, and geriatric settings, consistently receiving commendations for patient advocacy. In [Previous Role], I spearheaded a patient education initiative for diabetes management that reduced readmission rates by 22%—a testament to my belief in empowering patients through knowledge. Yet, what truly ignites my purpose is Montreal’s unique healthcare environment: a fusion of French heritage, immigrant communities, and cutting-edge medical innovation. Canada Montreal offers not just a workplace but a living laboratory where I can practice nursing within the framework of the</w:t>
      </w:r>
      <w:r>
        <w:t xml:space="preserve"> </w:t>
      </w:r>
      <w:r>
        <w:rPr>
          <w:iCs/>
          <w:i/>
        </w:rPr>
        <w:t xml:space="preserve">Code de déontologie des infirmières et infirmiers du Québec</w:t>
      </w:r>
      <w:r>
        <w:t xml:space="preserve">, prioritizing patient autonomy and dignity in every interaction.</w:t>
      </w:r>
    </w:p>
    <w:p>
      <w:pPr>
        <w:pStyle w:val="BodyText"/>
      </w:pPr>
      <w:r>
        <w:t xml:space="preserve">My decision to pursue nursing in Canada Montreal stems from profound admiration for the nation’s universal healthcare model. Unlike systems focused solely on efficiency, Canadian medicine centers the human being—the "patient" as a person, not just a case file. I am particularly inspired by Montreal’s community-focused approach: clinics like</w:t>
      </w:r>
      <w:r>
        <w:t xml:space="preserve"> </w:t>
      </w:r>
      <w:r>
        <w:rPr>
          <w:iCs/>
          <w:i/>
        </w:rPr>
        <w:t xml:space="preserve">Clinique médicale du Sud-Ouest</w:t>
      </w:r>
      <w:r>
        <w:t xml:space="preserve"> </w:t>
      </w:r>
      <w:r>
        <w:t xml:space="preserve">that serve refugees and newcomers with trauma-informed care resonate deeply with my values. As a Nurse, I aspire to embody this spirit by supporting initiatives like</w:t>
      </w:r>
      <w:r>
        <w:t xml:space="preserve"> </w:t>
      </w:r>
      <w:r>
        <w:rPr>
          <w:iCs/>
          <w:i/>
        </w:rPr>
        <w:t xml:space="preserve">L’Association des infirmières et infirmiers du Québec</w:t>
      </w:r>
      <w:r>
        <w:t xml:space="preserve"> </w:t>
      </w:r>
      <w:r>
        <w:t xml:space="preserve">(AIIQ), which champions equity in healthcare access. I’ve already begun preparing for the National Council Licensure Examination (NCLEX-RN) and am actively connecting with Montreal-based nurses to understand local protocols—because arriving as a Nurse in Canada Montreal means more than securing a position; it demands cultural integration.</w:t>
      </w:r>
    </w:p>
    <w:p>
      <w:pPr>
        <w:pStyle w:val="BodyText"/>
      </w:pPr>
      <w:r>
        <w:t xml:space="preserve">Montreal’s distinct character further fuels my commitment. The city’s blend of European elegance and immigrant vitality creates an unparalleled context for compassionate nursing. I envision working in a Montreal neighborhood like Saint-Henri or Ahuntsic, where I can collaborate with community health teams to address gaps in care for vulnerable populations—whether supporting Senegalese mothers navigating postpartum care, assisting Ukrainian refugees adjusting to new medical systems, or partnering with Indigenous health centers on holistic wellness programs. Canada’s commitment to</w:t>
      </w:r>
      <w:r>
        <w:t xml:space="preserve"> </w:t>
      </w:r>
      <w:r>
        <w:rPr>
          <w:iCs/>
          <w:i/>
        </w:rPr>
        <w:t xml:space="preserve">linguistic duality</w:t>
      </w:r>
      <w:r>
        <w:t xml:space="preserve"> </w:t>
      </w:r>
      <w:r>
        <w:t xml:space="preserve">is non-negotiable in my practice: I am actively improving my French through Duolingo and</w:t>
      </w:r>
      <w:r>
        <w:t xml:space="preserve"> </w:t>
      </w:r>
      <w:r>
        <w:rPr>
          <w:iCs/>
          <w:i/>
        </w:rPr>
        <w:t xml:space="preserve">Cours de français pour infirmières</w:t>
      </w:r>
      <w:r>
        <w:t xml:space="preserve">, ensuring I communicate effectively with both English and French-speaking patients. After all, a Nurse who cannot speak the language of empathy fails the patient.</w:t>
      </w:r>
    </w:p>
    <w:p>
      <w:pPr>
        <w:pStyle w:val="BodyText"/>
      </w:pPr>
      <w:r>
        <w:t xml:space="preserve">My Professional Development Plan reflects this Montreal-centric vision. I aim to pursue certification in</w:t>
      </w:r>
      <w:r>
        <w:t xml:space="preserve"> </w:t>
      </w:r>
      <w:r>
        <w:rPr>
          <w:iCs/>
          <w:i/>
        </w:rPr>
        <w:t xml:space="preserve">Chronic Disease Management</w:t>
      </w:r>
      <w:r>
        <w:t xml:space="preserve"> </w:t>
      </w:r>
      <w:r>
        <w:t xml:space="preserve">through McGill University’s continuing education program and volunteer at Montreal’s</w:t>
      </w:r>
      <w:r>
        <w:t xml:space="preserve"> </w:t>
      </w:r>
      <w:r>
        <w:rPr>
          <w:iCs/>
          <w:i/>
        </w:rPr>
        <w:t xml:space="preserve">Centre de santé et de services sociaux</w:t>
      </w:r>
      <w:r>
        <w:t xml:space="preserve"> </w:t>
      </w:r>
      <w:r>
        <w:t xml:space="preserve">(CSSS) to deepen my understanding of local health challenges. Long-term, I hope to contribute to research on culturally responsive care models for immigrant communities—a niche where Canadian nursing innovation is urgently needed. I’ve researched Montreal’s healthcare needs through the</w:t>
      </w:r>
      <w:r>
        <w:t xml:space="preserve"> </w:t>
      </w:r>
      <w:r>
        <w:rPr>
          <w:iCs/>
          <w:i/>
        </w:rPr>
        <w:t xml:space="preserve">Institut national de santé publique du Québec</w:t>
      </w:r>
      <w:r>
        <w:t xml:space="preserve">, identifying gaps in mental health support for youth from low-income neighborhoods—areas where my background in community outreach could make a tangible difference.</w:t>
      </w:r>
    </w:p>
    <w:p>
      <w:pPr>
        <w:pStyle w:val="BodyText"/>
      </w:pPr>
      <w:r>
        <w:t xml:space="preserve">Critically, I recognize that nursing in Canada Montreal requires more than clinical skill; it demands ethical vigilance and adaptability. I have studied Quebec’s</w:t>
      </w:r>
      <w:r>
        <w:t xml:space="preserve"> </w:t>
      </w:r>
      <w:r>
        <w:rPr>
          <w:iCs/>
          <w:i/>
        </w:rPr>
        <w:t xml:space="preserve">Loi sur la santé et les services sociaux</w:t>
      </w:r>
      <w:r>
        <w:t xml:space="preserve">, which mandates patient-centered decision-making, and practiced scenarios involving ethical dilemmas to align with Canadian standards. My approach honors the principle that healthcare is a right, not a privilege—a belief solidified during my volunteer work at [Charity Name], where I witnessed how systemic barriers (like transportation costs or immigration status) prevent people from accessing care. In Montreal, where over 40% of residents are immigrants or descendants of immigrants, this awareness is paramount.</w:t>
      </w:r>
    </w:p>
    <w:p>
      <w:pPr>
        <w:pStyle w:val="BodyText"/>
      </w:pPr>
      <w:r>
        <w:t xml:space="preserve">Ultimately, my journey as a Nurse has been defined by one truth: healing transcends borders when we embrace empathy without condition. Canada Montreal represents the ideal convergence of my professional ideals and personal values—a place where I can serve with integrity, learn from cultural exchange, and contribute to a healthcare system that truly puts people first. As I prepare to step into this new chapter, I do so not just as a nurse seeking employment, but as an individual eager to become part of Montreal’s heartbeat—where every patient is seen, heard, and respected. This Personal Statement encapsulates my readiness: ready for the challenges of Canadian nursing standards, ready to grow within Montreal’s dynamic healthcare ecosystem, and ready to embody the compassion that defines the best in our profession.</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Registered Nurse Application</dc:title>
  <dc:creator/>
  <dc:language>en</dc:language>
  <cp:keywords/>
  <dcterms:created xsi:type="dcterms:W3CDTF">2026-07-17T18:07:08Z</dcterms:created>
  <dcterms:modified xsi:type="dcterms:W3CDTF">2026-07-17T18:07:08Z</dcterms:modified>
</cp:coreProperties>
</file>

<file path=docProps/custom.xml><?xml version="1.0" encoding="utf-8"?>
<Properties xmlns="http://schemas.openxmlformats.org/officeDocument/2006/custom-properties" xmlns:vt="http://schemas.openxmlformats.org/officeDocument/2006/docPropsVTypes"/>
</file>