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Nurse</w:t>
      </w:r>
      <w:r>
        <w:t xml:space="preserve"> </w:t>
      </w:r>
      <w:r>
        <w:t xml:space="preserve">Serving</w:t>
      </w:r>
      <w:r>
        <w:t xml:space="preserve"> </w:t>
      </w:r>
      <w:r>
        <w:t xml:space="preserve">Ethiopia</w:t>
      </w:r>
      <w:r>
        <w:t xml:space="preserve"> </w:t>
      </w:r>
      <w:r>
        <w:t xml:space="preserve">Addis</w:t>
      </w:r>
      <w:r>
        <w:t xml:space="preserve"> </w:t>
      </w:r>
      <w:r>
        <w:t xml:space="preserve">Ababa</w:t>
      </w:r>
    </w:p>
    <w:bookmarkStart w:id="20" w:name="Xbf2db16471bcc9c7e3d32e32984c33ecab6e8b8"/>
    <w:p>
      <w:pPr>
        <w:pStyle w:val="Heading1"/>
      </w:pPr>
      <w:r>
        <w:t xml:space="preserve">Personal Statement: A Lifelong Commitment to Nursing in Ethiopia Addis Ababa</w:t>
      </w:r>
    </w:p>
    <w:p>
      <w:pPr>
        <w:pStyle w:val="FirstParagraph"/>
      </w:pPr>
      <w:r>
        <w:t xml:space="preserve">As I prepare to submit my application for a nursing position within the vibrant and evolving healthcare landscape of Ethiopia Addis Ababa, I am compelled to articulate the profound dedication that has shaped my journey as a Nurse. This Personal Statement is not merely an academic exercise; it is a heartfelt declaration of my unwavering commitment to serve the people of Addis Ababa with compassion, competence, and cultural humility. My decision to pursue nursing was never abstract—it was forged in the very streets and clinics of this city I now call home, where the need for skilled, empathetic healthcare professionals is both urgent and deeply personal.</w:t>
      </w:r>
    </w:p>
    <w:p>
      <w:pPr>
        <w:pStyle w:val="BodyText"/>
      </w:pPr>
      <w:r>
        <w:t xml:space="preserve">My foundational education in nursing began at Addis Ababa University's School of Nursing &amp; Midwifery, where I immersed myself in a curriculum designed not just to impart clinical skills but to instill a deep understanding of Ethiopia's unique health challenges. The university’s emphasis on community-based care resonated profoundly with my childhood experiences growing up in the densely populated neighborhood of Akaki Kality. Witnessing the struggles of families navigating limited access to maternal healthcare, infectious disease management, and chronic conditions like diabetes and hypertension ignited my resolve to become a Nurse who bridges gaps between policy and practice. I did not simply study nursing; I studied *Ethiopia Addis Ababa*. My clinical rotations at Yekatit 12 Hospital and the Addis Ababa City Administration Health Bureau’s primary care centers provided me with frontline exposure to the realities of urban healthcare delivery—where resourcefulness is as essential as skill, and where a single Nurse can be a lifeline for entire families.</w:t>
      </w:r>
    </w:p>
    <w:p>
      <w:pPr>
        <w:pStyle w:val="BodyText"/>
      </w:pPr>
      <w:r>
        <w:t xml:space="preserve">During my fieldwork in the Kality Sub-City health clinics, I developed expertise in managing high-volume maternal and child health services. Ethiopia’s national strategy to reduce maternal mortality through initiatives like the Health Extension Program became my daily reality. I worked alongside community health workers in informal settlements, providing antenatal care, immunizations, and education on nutrition—often under the shade of a tree when clinic space was unavailable. This experience taught me that effective nursing in Ethiopia Addis Ababa transcends clinical competence; it demands respect for cultural traditions, patience with language barriers (mastering Amharic and Oromiffa during my training), and an ability to collaborate with traditional healers where appropriate. One memorable instance involved supporting a pregnant woman who initially resisted hospital delivery due to cultural beliefs; through gentle dialogue and partnership with her family elder, I helped facilitate a safe birth at the Addis Ababa Health Center, reinforcing that nursing is as much about trust-building as it is about treatment.</w:t>
      </w:r>
    </w:p>
    <w:p>
      <w:pPr>
        <w:pStyle w:val="BodyText"/>
      </w:pPr>
      <w:r>
        <w:t xml:space="preserve">My professional development further solidified my commitment to serving Addis Ababa’s diverse population. I volunteered at the Ethiopian Red Cross Society’s mobile clinics during the 2022 measles outbreak, where I administered vaccines across informal settlements and educated communities on disease prevention. This underscored a critical truth: in Ethiopia Addis Ababa, nursing is inseparable from public health advocacy. I also participated in capacity-building workshops for rural health extension workers dispatched to Addis Ababa’s peri-urban areas—a role that highlighted the systemic inequities we must address together. As a Nurse, I learned that advocating for better equipment at local clinics or supporting colleagues through mentorship is as vital as direct patient care. My proficiency in electronic medical records used across Addis Ababa’s public health system (including the National Health Information System) ensures I can contribute immediately to operational efficiency, a priority for healthcare managers in our resource-constrained environment.</w:t>
      </w:r>
    </w:p>
    <w:p>
      <w:pPr>
        <w:pStyle w:val="BodyText"/>
      </w:pPr>
      <w:r>
        <w:t xml:space="preserve">What defines me as a Nurse is not just my technical ability to administer medications or perform procedures, but my profound respect for the Ethiopian ethos of *Kedam* (community solidarity). In Addis Ababa’s bustling streets—from the coffee shops of Arat Kilo to the markets of Bole—the people I serve are not merely patients; they are neighbors, friends, and members of a resilient community facing socioeconomic challenges. I have learned that healing in this context requires seeing beyond symptoms to the social determinants of health: poverty, education gaps, and transportation barriers that prevent timely care. For instance, after noticing many elderly diabetic patients skipping insulin doses due to cost, I co-designed a low-cost medication adherence support group with fellow nurses at Black Lion Hospital—a solution now integrated into their community outreach program. This exemplifies my belief that nursing excellence in Ethiopia Addis Ababa must be locally driven and sustainably rooted.</w:t>
      </w:r>
    </w:p>
    <w:p>
      <w:pPr>
        <w:pStyle w:val="BodyText"/>
      </w:pPr>
      <w:r>
        <w:t xml:space="preserve">I am drawn to this role not for career advancement, but because I believe Addis Ababa needs dedicated Nurses who understand its heartbeat—the same heartbeat that guides my own work. The city’s recent investments in healthcare infrastructure, such as the new $20 million pediatric hospital at St. Paul’s Hospital Millennium Medical College, reflect a promising momentum I am eager to contribute to. My personal mission aligns with Ethiopia’s Health Sector Transformation Plan 2015–2020 and its successor strategies: ensuring equitable access to quality care for all, especially the urban poor. As a Nurse committed to this vision, I will bring not only clinical expertise but also a deep-seated cultural intelligence honed through years of living and working within Addis Ababa’s communities.</w:t>
      </w:r>
    </w:p>
    <w:p>
      <w:pPr>
        <w:pStyle w:val="BodyText"/>
      </w:pPr>
      <w:r>
        <w:t xml:space="preserve">In conclusion, this Personal Statement is my pledge: to serve as a compassionate, skilled Nurse in Ethiopia Addis Ababa with relentless dedication. I have chosen this path because the people of Addis Ababa deserve care that honors their dignity and potential. I am ready to learn from elders in the *kochas* (communities), collaborate with colleagues across all levels of the health system, and stand alongside patients during their most vulnerable moments—whether in a hospital ward or a home under a mango tree. The challenges are immense, but so is our collective strength. I do not merely seek to work as a Nurse in Addis Ababa; I aspire to be an enduring part of its journey toward healthier, stronger communities. My hands are ready, my heart is committed, and my purpose is clear: to serve Ethiopia Addis Ababa with every ounce of my being.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Nurse Serving Ethiopia Addis Ababa</dc:title>
  <dc:creator/>
  <dc:language>en</dc:language>
  <cp:keywords/>
  <dcterms:created xsi:type="dcterms:W3CDTF">2026-07-19T18:19:07Z</dcterms:created>
  <dcterms:modified xsi:type="dcterms:W3CDTF">2026-07-19T18:19:07Z</dcterms:modified>
</cp:coreProperties>
</file>

<file path=docProps/custom.xml><?xml version="1.0" encoding="utf-8"?>
<Properties xmlns="http://schemas.openxmlformats.org/officeDocument/2006/custom-properties" xmlns:vt="http://schemas.openxmlformats.org/officeDocument/2006/docPropsVTypes"/>
</file>