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in</w:t>
      </w:r>
      <w:r>
        <w:t xml:space="preserve"> </w:t>
      </w:r>
      <w:r>
        <w:t xml:space="preserve">Iraq</w:t>
      </w:r>
      <w:r>
        <w:t xml:space="preserve"> </w:t>
      </w:r>
      <w:r>
        <w:t xml:space="preserve">Baghdad</w:t>
      </w:r>
    </w:p>
    <w:bookmarkStart w:id="20" w:name="X93bebf30221bd0f46e988f2467444cc22da5efc"/>
    <w:p>
      <w:pPr>
        <w:pStyle w:val="Heading1"/>
      </w:pPr>
      <w:r>
        <w:t xml:space="preserve">Personal Statement: A Nurse's Commitment to Serve in Iraq Baghdad</w:t>
      </w:r>
    </w:p>
    <w:p>
      <w:pPr>
        <w:pStyle w:val="FirstParagraph"/>
      </w:pPr>
      <w:r>
        <w:t xml:space="preserve">As I prepare to submit this Personal Statement, my heart is filled with profound dedication to the nursing profession and an unwavering commitment to serve in one of the world's most challenging yet vital healthcare environments: Iraq Baghdad. My journey toward becoming a compassionate and skilled Nurse has been shaped by a deep conviction that healthcare transcends borders, especially when communities face crisis. This Personal Statement articulates not merely my qualifications, but my resolute resolve to contribute meaningfully to the people of Baghdad—a city where resilience meets urgent need.</w:t>
      </w:r>
    </w:p>
    <w:p>
      <w:pPr>
        <w:pStyle w:val="BodyText"/>
      </w:pPr>
      <w:r>
        <w:t xml:space="preserve">My nursing education at [University Name] instilled in me a holistic understanding of patient care grounded in empathy and evidence-based practice. During my clinical rotations at urban community hospitals in high-diversity settings, I honed skills essential for responding to complex emergencies, from trauma stabilization to managing chronic conditions amid resource constraints. But it was my volunteer work with international aid organizations in conflict-affected regions that ignited my specific desire to serve in Iraq Baghdad. Witnessing firsthand how healthcare systems crumble under war's weight—seeing mothers carrying children with preventable illnesses, hearing elders recount interrupted medical treatments—I realized that true nursing demands presence where need is greatest. This experience transformed my professional identity: I no longer aspire merely to be a Nurse; I am determined to be a lifeline for communities like those in Baghdad.</w:t>
      </w:r>
    </w:p>
    <w:p>
      <w:pPr>
        <w:pStyle w:val="BodyText"/>
      </w:pPr>
      <w:r>
        <w:t xml:space="preserve">I understand that Iraq Baghdad operates within a healthcare landscape defined by decades of instability, infrastructure challenges, and overwhelming patient volumes. According to World Health Organization reports, Baghdad's hospitals often face shortages of critical supplies, trained staff retention issues, and the dual burden of infectious diseases alongside war-related trauma. As a Nurse with experience in resource-scarce environments during [Mention Specific Experience: e.g., refugee camp support in Jordan], I have developed adaptive strategies to maximize limited resources without compromising care quality. For instance, I pioneered a triage protocol that reduced patient wait times by 35% in a high-volume clinic—skills directly applicable to Baghdad’s emergency departments. More importantly, I recognize that effective nursing here requires cultural humility: understanding Iraqi traditions around family involvement in care, respecting religious practices during treatment, and communicating with sensitivity through interpreters when language barriers exist.</w:t>
      </w:r>
    </w:p>
    <w:p>
      <w:pPr>
        <w:pStyle w:val="BodyText"/>
      </w:pPr>
      <w:r>
        <w:t xml:space="preserve">What sets my approach apart is my commitment to collaborative care within multidisciplinary teams—essential in Baghdad’s complex medical ecosystem. During a deployment with Médecins Sans Frontières (MSF) in a neighboring region, I worked alongside Iraqi doctors, local health workers, and community leaders to design maternal health outreach programs. This experience taught me that sustainable impact comes not from imposing external solutions, but from empowering local teams. In Baghdad, I aim to build bridges: supporting Iraqi nurses through skill-sharing workshops on wound care innovations while learning from their invaluable contextual knowledge of neighborhood healthcare access points. My fluency in basic Arabic (gained through intensive language training) and cultural competency certification further equip me to navigate Baghdad’s social fabric with respect.</w:t>
      </w:r>
    </w:p>
    <w:p>
      <w:pPr>
        <w:pStyle w:val="BodyText"/>
      </w:pPr>
      <w:r>
        <w:t xml:space="preserve">The emotional resilience demanded by nursing in Baghdad is non-negotiable. I have prepared for this through rigorous mental health training and peer support networks within my professional community. When working in [Another Relevant Setting: e.g., post-flood disaster zones], I maintained clinical focus amid trauma by prioritizing structured self-care routines—a practice I will continue to uphold while serving in Baghdad. My philosophy centers on "healing as a shared journey": I do not view patients as recipients of aid, but partners in recovery. This mindset is vital when treating survivors of violence or chronic illness where hope itself may be scarce. In Baghdad, where daily life intersects with medical crisis, my role as a Nurse will extend beyond clinical tasks to become one of restoring dignity through consistent presence.</w:t>
      </w:r>
    </w:p>
    <w:p>
      <w:pPr>
        <w:pStyle w:val="BodyText"/>
      </w:pPr>
      <w:r>
        <w:t xml:space="preserve">I have studied Baghdad’s specific healthcare priorities: the rising burden of diabetes and cardiovascular disease alongside acute war injuries; the critical need for mental health support among displaced populations; and the strategic importance of primary care clinics in rebuilding community trust. My background in public health nursing positions me to contribute to these areas—I’ve developed patient education materials on diabetes management that were adopted by three community health centers. In Baghdad, I would collaborate with local NGOs like the Iraqi Red Crescent Society to adapt such resources for cultural relevance, ensuring they empower patients rather than overwhelm them.</w:t>
      </w:r>
    </w:p>
    <w:p>
      <w:pPr>
        <w:pStyle w:val="BodyText"/>
      </w:pPr>
      <w:r>
        <w:t xml:space="preserve">My admiration for Iraq’s enduring spirit fuels this mission. Baghdad is not defined solely by conflict; it is a city of ancient wisdom and vibrant culture where people gather in bustling markets and mosques, embodying resilience I seek to honor through my service. As a Nurse in Iraq Baghdad, I will uphold the Hippocratic Oath with particular gravity: "First, do no harm" translates here to recognizing how systemic barriers—like fuel shortages delaying ambulances or political instability disrupting supply chains—directly impact health outcomes. My actions will aim not only to treat symptoms but to advocate for systems that prioritize people over politics.</w:t>
      </w:r>
    </w:p>
    <w:p>
      <w:pPr>
        <w:pStyle w:val="BodyText"/>
      </w:pPr>
      <w:r>
        <w:t xml:space="preserve">This Personal Statement is more than an application—it is a pledge. A pledge to stand with Baghdad’s healthcare workers in their daily fight, to listen deeply when patients share stories of loss, and to bring every ounce of skill I’ve cultivated as a Nurse. I am ready to learn from the streets of Baghdad as much as I hope to contribute. In returning care where it is most urgently needed, I know my work will not merely treat illnesses; it will help rebuild a city’s faith in healing itself. To serve as a Nurse in Iraq Baghdad is not just a career step—it is the culmination of everything I have trained for, and the greatest honor I can pursue.</w:t>
      </w:r>
    </w:p>
    <w:p>
      <w:pPr>
        <w:pStyle w:val="BodyText"/>
      </w:pPr>
      <w:r>
        <w:t xml:space="preserve">With profound respect for the Iraqi people and unwavering commitment to excellence, I submit this Personal Statement as my earnest request to join your mission. My hands are ready. My heart is prepared. And my purpose is clear: to serve as a Nurse in Iraq Baghdad with humility, courage, and relentless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in Iraq Baghdad</dc:title>
  <dc:creator/>
  <dc:language>en</dc:language>
  <cp:keywords/>
  <dcterms:created xsi:type="dcterms:W3CDTF">2026-07-19T19:11:16Z</dcterms:created>
  <dcterms:modified xsi:type="dcterms:W3CDTF">2026-07-19T19:11:16Z</dcterms:modified>
</cp:coreProperties>
</file>

<file path=docProps/custom.xml><?xml version="1.0" encoding="utf-8"?>
<Properties xmlns="http://schemas.openxmlformats.org/officeDocument/2006/custom-properties" xmlns:vt="http://schemas.openxmlformats.org/officeDocument/2006/docPropsVTypes"/>
</file>