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37588f081f2460e6330bcc79f0b71c9f1ce9e88"/>
    <w:p>
      <w:pPr>
        <w:pStyle w:val="Heading1"/>
      </w:pPr>
      <w:r>
        <w:t xml:space="preserve">Personal Statement: Commitment to Healthcare Excellence in Ivory Coast Abidjan</w:t>
      </w:r>
    </w:p>
    <w:p>
      <w:pPr>
        <w:pStyle w:val="FirstParagraph"/>
      </w:pPr>
      <w:r>
        <w:t xml:space="preserve">As a dedicated and compassionate nursing professional with five years of clinical experience across diverse healthcare settings, I am writing this Personal Statement to express my profound enthusiasm for contributing to the healthcare ecosystem of Ivory Coast Abidjan. My journey as a Nurse has been defined by an unwavering commitment to patient-centered care, cultural humility, and service in resource-constrained environments—qualities I believe align seamlessly with the urgent healthcare needs of Abidjan, West Africa’s vibrant economic capital and a city where medical innovation meets profound community challenges.</w:t>
      </w:r>
    </w:p>
    <w:p>
      <w:pPr>
        <w:pStyle w:val="BodyText"/>
      </w:pPr>
      <w:r>
        <w:t xml:space="preserve">My nursing education at the University of Health Sciences (Graduating Class of 2019) emphasized not only clinical excellence but also global health ethics. Through specialized coursework in tropical medicine and community health systems, I developed a deep appreciation for the unique healthcare dynamics of Sub-Saharan Africa. This foundation was strengthened during my fieldwork in rural Ghana, where I collaborated with local clinics to address maternal health disparities—a project that ignited my passion for working within African healthcare frameworks rather than imposing external models. It taught me that sustainable impact requires listening first, understanding cultural nuances, and building partnerships with communities. These lessons resonate powerfully as I now prepare to serve in Abidjan, a city where 20% of the national population resides yet faces critical shortages in specialized nursing staff.</w:t>
      </w:r>
    </w:p>
    <w:p>
      <w:pPr>
        <w:pStyle w:val="BodyText"/>
      </w:pPr>
      <w:r>
        <w:t xml:space="preserve">What draws me specifically to Ivory Coast Abidjan is its position as a regional healthcare hub poised for transformation. While Abidjan boasts modern facilities like the University Hospital of Treichville and Hôpital Général de Cocody, I recognize the pressing gaps in primary care access across informal settlements such as Yopougon and Adjame—areas where maternal mortality rates remain alarmingly high. As a Nurse who has navigated similar challenges in urban settings during my internship at a public hospital in Nairobi, I understand that effective healthcare delivery here requires more than clinical skills; it demands adaptability, community trust, and advocacy. I am eager to apply my expertise in emergency response (certified by the American Heart Association) and chronic disease management (specializing in diabetes and hypertension protocols) to support Abidjan’s evolving health priorities. For instance, I recently developed a mobile health screening protocol for diabetic patients in low-resource clinics—a model I am prepared to adapt for Abidjan’s community health workers.</w:t>
      </w:r>
    </w:p>
    <w:p>
      <w:pPr>
        <w:pStyle w:val="BodyText"/>
      </w:pPr>
      <w:r>
        <w:t xml:space="preserve">My professional philosophy centers on the belief that healthcare is inseparable from social justice. In Ivory Coast, where 45% of the population lives below the poverty line (World Bank, 2023), a Nurse must be both clinician and catalyst for change. During my tenure at a Médecins Sans Frontières-supported clinic in Burkina Faso, I witnessed how gender-sensitive approaches improved vaccination uptake by 60% among women in rural communities. This experience solidified my approach: I prioritize cultural intelligence—learning local languages like Dioula to communicate effectively, respecting traditional healing practices while integrating evidence-based care. In Abidjan’s multicultural context (where over 60 ethnic groups coexist), this sensitivity will be vital for building rapport with patients from diverse backgrounds, whether they are market vendors in the Plateau district or immigrants from neighboring countries.</w:t>
      </w:r>
    </w:p>
    <w:p>
      <w:pPr>
        <w:pStyle w:val="BodyText"/>
      </w:pPr>
      <w:r>
        <w:t xml:space="preserve">Moreover, I am deeply motivated by Ivory Coast’s national healthcare strategy, *Plan Stratégique de Santé 2030*, which prioritizes strengthening nursing roles in primary care. As a Nurse committed to advancing this vision, I have pursued certifications in WHO-endorsed health management frameworks and mental health first aid—a growing need post-pandemic across Abidjan’s youth population. I am keen to collaborate with organizations like the Ivorian Red Cross or local NGOs such as *Santé et Développement* to scale initiatives addressing adolescent reproductive health, a critical gap in the city’s public health agenda. My fluency in French (C1 level) and conversational English ensures seamless integration into Abidjan’s multilingual healthcare teams, where clear communication can mean the difference between life and death.</w:t>
      </w:r>
    </w:p>
    <w:p>
      <w:pPr>
        <w:pStyle w:val="BodyText"/>
      </w:pPr>
      <w:r>
        <w:t xml:space="preserve">What truly distinguishes my approach is my hands-on experience in crisis management—skills honed during the 2022 Ebola outbreak response in Ghana. I managed triage protocols for 15+ patients daily while maintaining staff morale amid resource scarcity, a scenario mirroring the pressures faced by Abidjan’s hospitals during seasonal malaria surges or refugee influxes from neighboring conflicts. In Ivory Coast Abidjan, where infrastructure challenges often test healthcare resilience, I am prepared to contribute not only as a skilled clinician but also as a mentor for junior nurses. I aim to establish peer-learning circles focused on infection control—a priority given recent outbreaks of antimicrobial resistance in regional hospitals.</w:t>
      </w:r>
    </w:p>
    <w:p>
      <w:pPr>
        <w:pStyle w:val="BodyText"/>
      </w:pPr>
      <w:r>
        <w:t xml:space="preserve">My decision to pursue this opportunity is personal: my grandmother’s struggle with untreated hypertension in her Abidjan neighborhood instilled in me the urgency of accessible care. Witnessing her community rely on informal healers due to clinic shortages was a turning point. Now, as a Nurse, I am driven by the conviction that no patient should face such barriers. Ivory Coast Abidjan is not merely a location on a map—it is home to millions whose health outcomes depend on compassionate, locally attuned professionals like myself.</w:t>
      </w:r>
    </w:p>
    <w:p>
      <w:pPr>
        <w:pStyle w:val="BodyText"/>
      </w:pPr>
      <w:r>
        <w:t xml:space="preserve">Finally, I bring more than clinical expertise; I offer cultural empathy forged through lived experience. In my Personal Statement, I affirm my readiness to immerse myself in Abidjan’s rhythms: learning its cuisine, participating in community festivals like *Fête de la Musique*, and understanding that healing flourishes within social bonds. This is why I am confident that my background as a Nurse—rooted in service, adaptability, and respect for African healthcare wisdom—will allow me to contribute meaningfully to Abidjan’s health landscape. I seek not just a job, but a partnership with the Ivorian people to build healthier futures together.</w:t>
      </w:r>
    </w:p>
    <w:p>
      <w:pPr>
        <w:pStyle w:val="BodyText"/>
      </w:pPr>
      <w:r>
        <w:t xml:space="preserve">Thank you for considering my application. I eagerly anticipate the opportunity to discuss how my vision for patient-centered care aligns with the transformative mission of healthcare institutions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Ivory Coast Abidjan</dc:title>
  <dc:creator/>
  <dc:language>en</dc:language>
  <cp:keywords/>
  <dcterms:created xsi:type="dcterms:W3CDTF">2026-07-18T21:32:29Z</dcterms:created>
  <dcterms:modified xsi:type="dcterms:W3CDTF">2026-07-18T21:32:29Z</dcterms:modified>
</cp:coreProperties>
</file>

<file path=docProps/custom.xml><?xml version="1.0" encoding="utf-8"?>
<Properties xmlns="http://schemas.openxmlformats.org/officeDocument/2006/custom-properties" xmlns:vt="http://schemas.openxmlformats.org/officeDocument/2006/docPropsVTypes"/>
</file>