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d8189b897d7099192ec0206b991a0a351692f1c"/>
    <w:p>
      <w:pPr>
        <w:pStyle w:val="Heading1"/>
      </w:pPr>
      <w:r>
        <w:t xml:space="preserve">Personal Statement for Nursing Position in Saudi Arabia Jeddah</w:t>
      </w:r>
    </w:p>
    <w:p>
      <w:pPr>
        <w:pStyle w:val="FirstParagraph"/>
      </w:pPr>
      <w:r>
        <w:t xml:space="preserve">I am writing this</w:t>
      </w:r>
      <w:r>
        <w:t xml:space="preserve"> </w:t>
      </w:r>
      <w:r>
        <w:rPr>
          <w:bCs/>
          <w:b/>
        </w:rPr>
        <w:t xml:space="preserve">Personal Statement</w:t>
      </w:r>
      <w:r>
        <w:t xml:space="preserve"> </w:t>
      </w:r>
      <w:r>
        <w:t xml:space="preserve">with profound enthusiasm to express my commitment to becoming a dedicated healthcare professional within the dynamic medical landscape of</w:t>
      </w:r>
      <w:r>
        <w:t xml:space="preserve"> </w:t>
      </w:r>
      <w:r>
        <w:rPr>
          <w:bCs/>
          <w:b/>
        </w:rPr>
        <w:t xml:space="preserve">Saudi Arabia Jeddah</w:t>
      </w:r>
      <w:r>
        <w:t xml:space="preserve">. As a compassionate and skilled Registered</w:t>
      </w:r>
      <w:r>
        <w:t xml:space="preserve"> </w:t>
      </w:r>
      <w:r>
        <w:rPr>
          <w:bCs/>
          <w:b/>
        </w:rPr>
        <w:t xml:space="preserve">Nurse</w:t>
      </w:r>
      <w:r>
        <w:t xml:space="preserve"> </w:t>
      </w:r>
      <w:r>
        <w:t xml:space="preserve">with five years of clinical experience across diverse settings, I have developed a deep understanding that exceptional patient care transcends borders—yet flourishes most vibrantly when rooted in cultural sensitivity and community trust. My journey has prepared me to contribute meaningfully to Jeddah's evolving healthcare ecosystem, where modern facilities meet the rich tapestry of Saudi culture.</w:t>
      </w:r>
    </w:p>
    <w:p>
      <w:pPr>
        <w:pStyle w:val="BodyText"/>
      </w:pPr>
      <w:r>
        <w:t xml:space="preserve">My nursing philosophy centers on holistic care that honors both medical excellence and human dignity—a principle I’ve practiced in high-acuity emergency departments and maternal health units across Southeast Asia. However, it is the unique opportunity to serve in</w:t>
      </w:r>
      <w:r>
        <w:t xml:space="preserve"> </w:t>
      </w:r>
      <w:r>
        <w:rPr>
          <w:bCs/>
          <w:b/>
        </w:rPr>
        <w:t xml:space="preserve">Saudi Arabia Jeddah</w:t>
      </w:r>
      <w:r>
        <w:t xml:space="preserve"> </w:t>
      </w:r>
      <w:r>
        <w:t xml:space="preserve">that has crystallized my professional purpose. Jeddah’s status as a cultural melting pot—where tradition meets progressive healthcare innovation—aligns perfectly with my belief that nursing must be both scientifically rigorous and culturally attuned. I’ve studied Saudi healthcare reforms under Vision 2030, particularly the Kingdom’s investment in cutting-edge facilities like King Abdullah Medical City, and I am eager to bring my expertise to support this transformative vision.</w:t>
      </w:r>
    </w:p>
    <w:p>
      <w:pPr>
        <w:pStyle w:val="BodyText"/>
      </w:pPr>
      <w:r>
        <w:t xml:space="preserve">What distinguishes me as a</w:t>
      </w:r>
      <w:r>
        <w:t xml:space="preserve"> </w:t>
      </w:r>
      <w:r>
        <w:rPr>
          <w:bCs/>
          <w:b/>
        </w:rPr>
        <w:t xml:space="preserve">Nurse</w:t>
      </w:r>
      <w:r>
        <w:t xml:space="preserve"> </w:t>
      </w:r>
      <w:r>
        <w:t xml:space="preserve">is not merely my technical proficiency in critical care, IV therapy, and patient education—but my proactive commitment to cross-cultural communication. In my previous role at a multicultural hospital in Singapore, I navigated language barriers with patience and empathy while coordinating care for patients from 15+ nationalities. This experience taught me that true healing requires listening beyond words: understanding unspoken cultural values around family involvement in care decisions, modesty protocols, and spiritual support. In</w:t>
      </w:r>
      <w:r>
        <w:t xml:space="preserve"> </w:t>
      </w:r>
      <w:r>
        <w:rPr>
          <w:bCs/>
          <w:b/>
        </w:rPr>
        <w:t xml:space="preserve">Saudi Arabia Jeddah</w:t>
      </w:r>
      <w:r>
        <w:t xml:space="preserve">, where healthcare is deeply intertwined with Islamic principles of compassion (Rahmah), I am prepared to integrate these insights seamlessly into practice—whether guiding new mothers through postpartum care within gender-appropriate frameworks or supporting elderly patients in end-of-life transitions with spiritual sensitivity.</w:t>
      </w:r>
    </w:p>
    <w:p>
      <w:pPr>
        <w:pStyle w:val="BodyText"/>
      </w:pPr>
      <w:r>
        <w:t xml:space="preserve">Jeddah’s healthcare sector represents a frontier where my skills can thrive. I’ve closely followed the city’s rapid expansion of community health centers, including its ambitious focus on preventive care and chronic disease management—areas where my certification in diabetes education and hypertension control would directly support local public health goals. Moreover, I am adept at leveraging technology for patient engagement: during the pandemic, I trained elderly patients to use telehealth apps while respecting their comfort levels with digital tools. In</w:t>
      </w:r>
      <w:r>
        <w:t xml:space="preserve"> </w:t>
      </w:r>
      <w:r>
        <w:rPr>
          <w:bCs/>
          <w:b/>
        </w:rPr>
        <w:t xml:space="preserve">Saudi Arabia Jeddah</w:t>
      </w:r>
      <w:r>
        <w:t xml:space="preserve">, where hospitals like Al-Hikma Medical Complex are pioneering AI-driven diagnostics, I aim to bridge the gap between innovation and human connection—a balance vital for patient trust in a rapidly modernizing environment.</w:t>
      </w:r>
    </w:p>
    <w:p>
      <w:pPr>
        <w:pStyle w:val="BodyText"/>
      </w:pPr>
      <w:r>
        <w:t xml:space="preserve">Beyond clinical competencies, my strength lies in collaborative leadership. As a charge nurse at my last facility, I mentored three junior nurses through challenging cases while streamlining emergency response protocols that reduced patient wait times by 30%. I understand that</w:t>
      </w:r>
      <w:r>
        <w:t xml:space="preserve"> </w:t>
      </w:r>
      <w:r>
        <w:rPr>
          <w:bCs/>
          <w:b/>
        </w:rPr>
        <w:t xml:space="preserve">Nurse</w:t>
      </w:r>
      <w:r>
        <w:t xml:space="preserve"> </w:t>
      </w:r>
      <w:r>
        <w:t xml:space="preserve">roles in</w:t>
      </w:r>
      <w:r>
        <w:t xml:space="preserve"> </w:t>
      </w:r>
      <w:r>
        <w:rPr>
          <w:bCs/>
          <w:b/>
        </w:rPr>
        <w:t xml:space="preserve">Saudi Arabia Jeddah</w:t>
      </w:r>
      <w:r>
        <w:t xml:space="preserve"> </w:t>
      </w:r>
      <w:r>
        <w:t xml:space="preserve">extend beyond bedside care—they are pivotal to fostering interdisciplinary teamwork. In Saudi healthcare’s evolving structure, where nurses increasingly collaborate with physicians and community health workers under new governance models, my experience coordinating discharge plans for complex cases (including liaising with social services) positions me to contribute immediately to institutional efficiency.</w:t>
      </w:r>
    </w:p>
    <w:p>
      <w:pPr>
        <w:pStyle w:val="BodyText"/>
      </w:pPr>
      <w:r>
        <w:t xml:space="preserve">I recognize that working in</w:t>
      </w:r>
      <w:r>
        <w:t xml:space="preserve"> </w:t>
      </w:r>
      <w:r>
        <w:rPr>
          <w:bCs/>
          <w:b/>
        </w:rPr>
        <w:t xml:space="preserve">Saudi Arabia Jeddah</w:t>
      </w:r>
      <w:r>
        <w:t xml:space="preserve"> </w:t>
      </w:r>
      <w:r>
        <w:t xml:space="preserve">demands more than clinical skills—it requires respect for the Kingdom’s values. I have immersed myself in Saudi culture through online courses on Islamic healthcare ethics and local customs, and I am committed to adhering to all workplace standards, including dress codes and prayer time accommodations. My previous experience working with Muslim patients taught me that a</w:t>
      </w:r>
      <w:r>
        <w:t xml:space="preserve"> </w:t>
      </w:r>
      <w:r>
        <w:rPr>
          <w:bCs/>
          <w:b/>
        </w:rPr>
        <w:t xml:space="preserve">Nurse</w:t>
      </w:r>
      <w:r>
        <w:t xml:space="preserve"> </w:t>
      </w:r>
      <w:r>
        <w:t xml:space="preserve">who acknowledges these practices builds rapport faster than any technical skill. For instance, I initiated quiet hours during prayer times at my former hospital, which significantly improved patient satisfaction scores among Muslim populations—a practice I will honor in Jeddah’s healthcare settings.</w:t>
      </w:r>
    </w:p>
    <w:p>
      <w:pPr>
        <w:pStyle w:val="BodyText"/>
      </w:pPr>
      <w:r>
        <w:t xml:space="preserve">My decision to pursue this opportunity is deeply personal. Having visited Jeddah during a family pilgrimage years ago, I was moved by the city’s warmth—the way locals greeted strangers with genuine hospitality while balancing modernity with tradition. This spirit of community echoes my nursing ethos: care as an act of belonging. In</w:t>
      </w:r>
      <w:r>
        <w:t xml:space="preserve"> </w:t>
      </w:r>
      <w:r>
        <w:rPr>
          <w:bCs/>
          <w:b/>
        </w:rPr>
        <w:t xml:space="preserve">Saudi Arabia Jeddah</w:t>
      </w:r>
      <w:r>
        <w:t xml:space="preserve">, I envision not just providing services but becoming part of a healthcare family committed to nurturing the well-being of this vibrant city’s 4 million residents. I am eager to learn from Saudi colleagues, contribute to their professional growth, and support initiatives that align with national goals like reducing maternal mortality rates or expanding mental health access.</w:t>
      </w:r>
    </w:p>
    <w:p>
      <w:pPr>
        <w:pStyle w:val="BodyText"/>
      </w:pPr>
      <w:r>
        <w:t xml:space="preserve">Ultimately, this</w:t>
      </w:r>
      <w:r>
        <w:t xml:space="preserve"> </w:t>
      </w:r>
      <w:r>
        <w:rPr>
          <w:bCs/>
          <w:b/>
        </w:rPr>
        <w:t xml:space="preserve">Personal Statement</w:t>
      </w:r>
      <w:r>
        <w:t xml:space="preserve"> </w:t>
      </w:r>
      <w:r>
        <w:t xml:space="preserve">reflects my conviction that nursing is a sacred trust—one I am ready to honor in the unique context of Jeddah. My clinical expertise, cultural humility, and alignment with Vision 2030’s healthcare vision position me to become an asset to any institution in</w:t>
      </w:r>
      <w:r>
        <w:t xml:space="preserve"> </w:t>
      </w:r>
      <w:r>
        <w:rPr>
          <w:bCs/>
          <w:b/>
        </w:rPr>
        <w:t xml:space="preserve">Saudi Arabia Jeddah</w:t>
      </w:r>
      <w:r>
        <w:t xml:space="preserve">. I do not merely seek a job; I seek a purposeful partnership in building healthier communities where every patient is seen as whole—not just a case. I welcome the chance to discuss how my background can support your mission, and I am prepared to bring my energy, adaptability, and unwavering compassion to Jeddah’s forefront of healthcare innovation.</w:t>
      </w:r>
    </w:p>
    <w:p>
      <w:pPr>
        <w:pStyle w:val="BodyText"/>
      </w:pPr>
      <w:r>
        <w:t xml:space="preserve">Sincerely,</w:t>
      </w:r>
      <w:r>
        <w:br/>
      </w:r>
      <w:r>
        <w:t xml:space="preserve">Amira Hassan</w:t>
      </w:r>
      <w:r>
        <w:br/>
      </w:r>
      <w:r>
        <w:t xml:space="preserve">Registered Nurse | Certified in Critical Care (CCRN) &amp; Diabetes Education</w:t>
      </w:r>
      <w:r>
        <w:br/>
      </w:r>
      <w:r>
        <w:t xml:space="preserve">Email: amirahassan.nurse@domain.com | Phone: +966 5X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Saudi Arabia Jeddah</dc:title>
  <dc:creator/>
  <dc:language>en</dc:language>
  <cp:keywords/>
  <dcterms:created xsi:type="dcterms:W3CDTF">2025-12-10T06:28:33Z</dcterms:created>
  <dcterms:modified xsi:type="dcterms:W3CDTF">2025-12-10T06:28:33Z</dcterms:modified>
</cp:coreProperties>
</file>

<file path=docProps/custom.xml><?xml version="1.0" encoding="utf-8"?>
<Properties xmlns="http://schemas.openxmlformats.org/officeDocument/2006/custom-properties" xmlns:vt="http://schemas.openxmlformats.org/officeDocument/2006/docPropsVTypes"/>
</file>