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Dubai</w:t>
      </w:r>
      <w:r>
        <w:t xml:space="preserve"> </w:t>
      </w:r>
      <w:r>
        <w:t xml:space="preserve">Healthcare</w:t>
      </w:r>
    </w:p>
    <w:bookmarkStart w:id="20" w:name="Xd612836e49eb94e4122c68b5a461888aa9be26f"/>
    <w:p>
      <w:pPr>
        <w:pStyle w:val="Heading1"/>
      </w:pPr>
      <w:r>
        <w:t xml:space="preserve">Personal Statement: A Dedicated Nursing Professional Seeking to Contribute to Healthcare Excellence in the United Arab Emirates Dubai</w:t>
      </w:r>
    </w:p>
    <w:p>
      <w:pPr>
        <w:pStyle w:val="FirstParagraph"/>
      </w:pPr>
      <w:r>
        <w:t xml:space="preserve">As a compassionate and highly skilled Registered Nurse with over eight years of progressive clinical experience across diverse healthcare settings, I am writing this Personal Statement to express my profound enthusiasm for contributing to the exceptional healthcare landscape of the United Arab Emirates Dubai. The UAE’s visionary commitment to pioneering world-class medical services, coupled with Dubai’s unique multicultural environment, represents an unparalleled opportunity for me to elevate my nursing practice while serving a dynamic global community. This document articulates my professional journey, core values, and unwavering dedication to delivering patient-centered care that aligns with the UAE’s healthcare excellence standards.</w:t>
      </w:r>
    </w:p>
    <w:p>
      <w:pPr>
        <w:pStyle w:val="BodyText"/>
      </w:pPr>
      <w:r>
        <w:t xml:space="preserve">My nursing career began in a high-acuity tertiary hospital in Singapore, where I honed my expertise in critical care and medical-surgical nursing. There, I managed complex cases involving cardiac, neurological, and post-operative patients while collaborating with multidisciplinary teams to implement evidence-based protocols that reduced patient complications by 22%. This foundation was further strengthened during my two-year tenure at a leading private healthcare network in Malaysia, where I specialized in geriatric care and chronic disease management. These experiences instilled in me an unshakeable commitment to holistic patient advocacy—a principle that resonates deeply with the UAE’s integrated healthcare model emphasizing prevention, early intervention, and personalized treatment.</w:t>
      </w:r>
    </w:p>
    <w:p>
      <w:pPr>
        <w:pStyle w:val="BodyText"/>
      </w:pPr>
      <w:r>
        <w:t xml:space="preserve">What distinguishes my approach as a Nurse is not merely clinical proficiency but an innate ability to bridge cultural divides through empathetic communication. In Dubai’s cosmopolitan environment—where over 200 nationalities converge—I recognize that effective care transcends language barriers. My fluency in English, Arabic (B1 level), and basic Malay enables me to connect authentically with patients from varied backgrounds. During a recent international medical mission in Qatar, I coordinated care for a Palestinian refugee family by adapting culturally sensitive practices—such as integrating dietary preferences into meal plans and involving family elders in treatment discussions—which significantly improved their adherence to post-discharge protocols. This experience solidified my belief that cultural humility is non-negotiable in healthcare excellence, a value mirrored by Dubai Health Authority’s (DHA) patient-centric framework.</w:t>
      </w:r>
    </w:p>
    <w:p>
      <w:pPr>
        <w:pStyle w:val="BodyText"/>
      </w:pPr>
      <w:r>
        <w:t xml:space="preserve">The United Arab Emirates Dubai presents a unique confluence of cutting-edge infrastructure and humanitarian purpose. I have closely followed the UAE’s transformative initiatives like the 'National Strategy for Healthcare 2031,' which prioritizes digital health integration and preventive care—areas where I actively contribute through my certification in Electronic Health Records (EHR) optimization and public health training. Dubai’s investment in facilities like AI-driven diagnostic centers at Cleveland Clinic Abu Dhabi and the upcoming Dubai Healthcare City free zone demonstrates a forward-thinking ecosystem where nurses aren’t just caregivers but innovators. My proficiency with telehealth platforms, such as those used during the UAE’s pandemic response, positions me to immediately support this evolution. I am eager to apply these skills at institutions like American University of Sharjah Hospital or Dubai Health Authority facilities that champion technological advancement alongside compassionate care.</w:t>
      </w:r>
    </w:p>
    <w:p>
      <w:pPr>
        <w:pStyle w:val="BodyText"/>
      </w:pPr>
      <w:r>
        <w:t xml:space="preserve">As a Nurse, my professional philosophy centers on three pillars: clinical excellence, continuous learning, and community impact. I recently completed a Master’s in Nursing Leadership from the University of Melbourne, focusing on healthcare management in multicultural settings—a program deeply aligned with Dubai’s vision for empowering nurses as strategic leaders. My thesis examined patient satisfaction metrics across diverse populations, revealing that culturally tailored communication increased positive outcomes by 35%. This research directly informs my approach to bedside care: I initiate family meetings using visual aids to explain complex conditions and conduct post-visit feedback sessions in multiple languages. In Dubai’s context, where expatriates form 80% of the population (UAE Federal Competitiveness and Statistics Authority), this methodology ensures no patient feels marginalized.</w:t>
      </w:r>
    </w:p>
    <w:p>
      <w:pPr>
        <w:pStyle w:val="BodyText"/>
      </w:pPr>
      <w:r>
        <w:t xml:space="preserve">Moreover, I am deeply inspired by the UAE’s national ethos of 'Tawasul'—a philosophy of unity and collective progress that extends to healthcare. During Ramadan, I volunteered at Dubai’s Al Wasl Community Health Center, providing culturally appropriate diabetes education to Emirati families while respecting religious practices like fasting. This experience reinforced my conviction that healthcare must be woven into the social fabric of communities—a principle evident in Dubai’s 'Healthy Dubai 2021' initiative targeting chronic disease reduction through neighborhood health hubs. I am committed to becoming an active participant in such community-driven efforts, whether through wellness workshops or collaborating with UAE-based NGOs like SEHA (Sharjah Health Authority) on preventive care campaigns.</w:t>
      </w:r>
    </w:p>
    <w:p>
      <w:pPr>
        <w:pStyle w:val="BodyText"/>
      </w:pPr>
      <w:r>
        <w:t xml:space="preserve">My application is not merely a professional pursuit but a meaningful alignment of personal values with the UAE’s noble mission. Dubai’s healthcare system—where international standards meet local warmth—offers the perfect canvas to advance my career while contributing to a society that views health as both a right and an investment. I am prepared to undergo any additional training required by DHA or MOHRE, including Arabic language courses, and embrace the UAE’s strict ethical codes without compromise. The United Arab Emirates Dubai’s status as a global healthcare hub isn’t just about advanced equipment; it’s about people—patients who deserve dignity and nurses who embody the highest standards of service.</w:t>
      </w:r>
    </w:p>
    <w:p>
      <w:pPr>
        <w:pStyle w:val="BodyText"/>
      </w:pPr>
      <w:r>
        <w:t xml:space="preserve">In closing, I envision myself as more than a Nurse in Dubai: I am an advocate for seamless care across cultures, a lifelong learner committed to UAE health initiatives, and a dedicated professional ready to uphold the nation’s legacy of excellence. My journey has prepared me not just to work in Dubai but to thrive within its healthcare ecosystem—one that celebrates diversity while striving for universal wellness. I eagerly anticipate the opportunity to contribute my skills, passion, and cultural sensitivity toward building a healthier future for all residents of this remarkable city.</w:t>
      </w:r>
    </w:p>
    <w:p>
      <w:pPr>
        <w:pStyle w:val="BodyText"/>
      </w:pPr>
      <w:r>
        <w:t xml:space="preserve">With profound respect for the UAE’s healthcare vision,</w:t>
      </w:r>
    </w:p>
    <w:p>
      <w:pPr>
        <w:pStyle w:val="BodyText"/>
      </w:pPr>
      <w:r>
        <w:t xml:space="preserve">[Your Full Name]</w:t>
      </w:r>
    </w:p>
    <w:p>
      <w:pPr>
        <w:pStyle w:val="BodyText"/>
      </w:pPr>
      <w:r>
        <w:t xml:space="preserve">Registered Nurse (RN)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Dubai Healthcare</dc:title>
  <dc:creator/>
  <dc:language>en</dc:language>
  <cp:keywords/>
  <dcterms:created xsi:type="dcterms:W3CDTF">2025-12-10T11:41:52Z</dcterms:created>
  <dcterms:modified xsi:type="dcterms:W3CDTF">2025-12-10T11:41:52Z</dcterms:modified>
</cp:coreProperties>
</file>

<file path=docProps/custom.xml><?xml version="1.0" encoding="utf-8"?>
<Properties xmlns="http://schemas.openxmlformats.org/officeDocument/2006/custom-properties" xmlns:vt="http://schemas.openxmlformats.org/officeDocument/2006/docPropsVTypes"/>
</file>