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9a83eb1c24600356c1e9f47fef793ee055cb074"/>
    <w:p>
      <w:pPr>
        <w:pStyle w:val="Heading1"/>
      </w:pPr>
      <w:r>
        <w:t xml:space="preserve">Personal Statement: A Dedicated Nurse's Commitment to Serving United States Houston</w:t>
      </w:r>
    </w:p>
    <w:p>
      <w:pPr>
        <w:pStyle w:val="FirstParagraph"/>
      </w:pPr>
      <w:r>
        <w:t xml:space="preserve">As I prepare this Personal Statement, I reflect on a journey that began with a childhood fascination for human resilience and has evolved into an unwavering commitment to nursing excellence. My decision to pursue this profession was cemented during a volunteer stint at a free clinic in my hometown, where I witnessed how compassionate care could transform lives in underserved communities. Today, as I apply for nursing positions within the vibrant healthcare ecosystem of United States Houston, I submit this document not merely as an application but as a testament to my dedication to elevating patient-centered care in one of America's most dynamic metropolitan centers.</w:t>
      </w:r>
    </w:p>
    <w:p>
      <w:pPr>
        <w:pStyle w:val="BodyText"/>
      </w:pPr>
      <w:r>
        <w:t xml:space="preserve">My educational foundation includes a Bachelor of Science in Nursing from the University of Texas Health Science Center, where I graduated with honors and developed specialized skills through clinical rotations across diverse settings. These experiences—from neonatal intensive care units to community health centers—taught me that effective nursing transcends technical proficiency; it requires cultural humility and adaptability. In Houston, a city representing over 200 ethnicities and languages, this understanding becomes paramount. I have honed my ability to bridge communication gaps during deployments with the Texas Medical Center's disaster response team, where I supported patients during Hurricane Harvey by translating medical instructions for Spanish-speaking families while managing triage under high-pressure conditions.</w:t>
      </w:r>
    </w:p>
    <w:p>
      <w:pPr>
        <w:pStyle w:val="BodyText"/>
      </w:pPr>
      <w:r>
        <w:t xml:space="preserve">What sets me apart as a Nurse is my commitment to continuous learning and holistic patient advocacy. I recently completed certification in Trauma Nursing Core Course (TNCC) and am pursuing a graduate certificate in Community Health Nursing, specifically focused on addressing health disparities prevalent in urban environments like United States Houston. During my residency at Memorial Hermann Hospital, I designed a culturally tailored diabetes management program for the city's large Hispanic population, collaborating with local churches to host workshops that improved medication adherence by 40%. This initiative embodied my belief that nursing must extend beyond hospital walls—especially in a community where zip code often determines health outcomes.</w:t>
      </w:r>
    </w:p>
    <w:p>
      <w:pPr>
        <w:pStyle w:val="BodyText"/>
      </w:pPr>
      <w:r>
        <w:t xml:space="preserve">My professional philosophy centers on the intersection of empathy and evidence-based practice. I recall a patient—a elderly Vietnamese man with end-stage renal disease—who initially refused treatment due to cultural beliefs about Western medicine. Instead of insisting, I partnered with a hospital interpreter and community elder to integrate traditional herbal remedies with prescribed care, ultimately rebuilding trust. This experience taught me that becoming an effective Nurse in United States Houston requires listening deeply before acting—a principle I’ve since incorporated into every patient interaction. In a city where 30% of residents are uninsured (per Houston Health Department data), such approaches aren’t optional—they’re essential.</w:t>
      </w:r>
    </w:p>
    <w:p>
      <w:pPr>
        <w:pStyle w:val="BodyText"/>
      </w:pPr>
      <w:r>
        <w:t xml:space="preserve">Why Houston specifically? The city’s healthcare landscape presents both profound challenges and unparalleled opportunities to impact millions. As the nation’s fourth-largest city and home to the largest medical complex globally, United States Houston demands nurses who can navigate complex systems while preserving humanity in care. I am drawn to institutions like Baylor College of Medicine and Harris Health System, where innovation meets community need—particularly their initiatives addressing maternal health disparities that plague communities of color in our city. My goal isn’t just to work here; it’s to contribute meaningfully to Houston’s vision of becoming a national model for equitable healthcare.</w:t>
      </w:r>
    </w:p>
    <w:p>
      <w:pPr>
        <w:pStyle w:val="BodyText"/>
      </w:pPr>
      <w:r>
        <w:t xml:space="preserve">My leadership experience further prepares me for this role. As Student Nurse Coordinator at UTHealth, I mentored 15 peers during a pandemic-driven staffing crisis, creating flexible scheduling systems that reduced burnout by 25%. This mirrors Houston’s current healthcare challenges: we need nurses who can lead with both compassion and operational acumen. In the United States Houston context, where hospital networks constantly expand to serve growing populations, my ability to foster teamwork in chaotic environments—honed during mass-casualty drills at Ben Taub General Hospital—will directly support team resilience.</w:t>
      </w:r>
    </w:p>
    <w:p>
      <w:pPr>
        <w:pStyle w:val="BodyText"/>
      </w:pPr>
      <w:r>
        <w:t xml:space="preserve">I recognize that nursing in Houston requires more than clinical skills; it demands cultural fluency. Having lived for two years near the Fifth Ward—a neighborhood with 80% minority residents—I’ve volunteered with local food banks and health fairs, understanding how social determinants like transportation barriers or food insecurity affect recovery. This grassroots perspective ensures I approach every patient not as a diagnosis but as a person within a larger community narrative. As we strive to build healthier neighborhoods across United States Houston, this holistic lens is non-negotiable.</w:t>
      </w:r>
    </w:p>
    <w:p>
      <w:pPr>
        <w:pStyle w:val="BodyText"/>
      </w:pPr>
      <w:r>
        <w:t xml:space="preserve">My ultimate aspiration aligns with Houston’s identity: to be known not just for its economic might but for its compassion in healthcare. I envision collaborating with city programs like “Houston Health Department’s Healthy City Initiative” to develop mobile clinics reaching homeless populations. As a Nurse, I’ve seen how early interventions prevent costly emergency visits—transforming cycles of suffering into pathways of hope. In United States Houston, where neighborhoods like Kashmere Garden face 30% higher diabetes rates than the national average, this work is urgent.</w:t>
      </w:r>
    </w:p>
    <w:p>
      <w:pPr>
        <w:pStyle w:val="BodyText"/>
      </w:pPr>
      <w:r>
        <w:t xml:space="preserve">This Personal Statement represents more than a summary of my qualifications; it’s a pledge to join Houston’s healthcare family with humility and purpose. I am ready to bring my skills in critical care, community advocacy, and cross-cultural communication to your institution—not as an employee, but as a partner in Houston’s mission to make health equity tangible. In the words of Dr. James Sallis, former Harris County Health Director: “Healthcare is the mirror of our society.” I am committed to ensuring that mirror reflects Houston at its most compassionate and capable.</w:t>
      </w:r>
    </w:p>
    <w:p>
      <w:pPr>
        <w:pStyle w:val="BodyText"/>
      </w:pPr>
      <w:r>
        <w:t xml:space="preserve">As I prepare for this next chapter, I carry with me the lessons learned in every hospital room I’ve entered: that nursing is where science meets soul, and United States Houston offers a canvas large enough for both. Thank you for considering my application to serve as a Nurse in this extraordinary city—a community that reminds us daily why we chose this noble profession.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Houston, United States</dc:title>
  <dc:creator/>
  <dc:language>en</dc:language>
  <cp:keywords/>
  <dcterms:created xsi:type="dcterms:W3CDTF">2025-12-10T05:52:05Z</dcterms:created>
  <dcterms:modified xsi:type="dcterms:W3CDTF">2025-12-10T05:52:05Z</dcterms:modified>
</cp:coreProperties>
</file>

<file path=docProps/custom.xml><?xml version="1.0" encoding="utf-8"?>
<Properties xmlns="http://schemas.openxmlformats.org/officeDocument/2006/custom-properties" xmlns:vt="http://schemas.openxmlformats.org/officeDocument/2006/docPropsVTypes"/>
</file>