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Buenos</w:t>
      </w:r>
      <w:r>
        <w:t xml:space="preserve"> </w:t>
      </w:r>
      <w:r>
        <w:t xml:space="preserve">Aires</w:t>
      </w:r>
    </w:p>
    <w:bookmarkStart w:id="20" w:name="X389286fdaac28eb7e9c846913ca4dcf8ac1adff"/>
    <w:p>
      <w:pPr>
        <w:pStyle w:val="Heading1"/>
      </w:pPr>
      <w:r>
        <w:t xml:space="preserve">Personal Statement for Occupational Therapist Position in Buenos Aires, Argentina</w:t>
      </w:r>
    </w:p>
    <w:p>
      <w:pPr>
        <w:pStyle w:val="FirstParagraph"/>
      </w:pPr>
      <w:r>
        <w:t xml:space="preserve">As I prepare this Personal Statement to pursue my career as an Occupational Therapist in the vibrant metropolis of Buenos Aires, Argentina, I find myself reflecting on a journey that has been shaped by both professional rigor and deep cultural curiosity. My decision to dedicate my practice to the people of Argentina is not merely a geographical choice—it represents a profound alignment between my clinical philosophy and the unique socio-cultural landscape of Buenos Aires. This city, with its rich tapestry of European heritage, Latin American passion, and modern urban challenges, presents an extraordinary context where occupational therapy can transform lives through culturally responsive care.</w:t>
      </w:r>
    </w:p>
    <w:p>
      <w:pPr>
        <w:pStyle w:val="BodyText"/>
      </w:pPr>
      <w:r>
        <w:t xml:space="preserve">My academic foundation in occupational therapy was built upon a commitment to understanding the intersection between human occupation and environmental context. During my Master's program at [University Name], I completed specialized coursework in cultural competence and community-based rehabilitation, with particular focus on Latin American healthcare systems. What resonated most deeply was learning about Argentina's national healthcare framework—specifically how the</w:t>
      </w:r>
      <w:r>
        <w:t xml:space="preserve"> </w:t>
      </w:r>
      <w:r>
        <w:rPr>
          <w:iCs/>
          <w:i/>
        </w:rPr>
        <w:t xml:space="preserve">Sistema Único de Salud (SUS)</w:t>
      </w:r>
      <w:r>
        <w:t xml:space="preserve"> </w:t>
      </w:r>
      <w:r>
        <w:t xml:space="preserve">creates both opportunities and challenges for therapeutic intervention in diverse socioeconomic settings. I became fascinated by how occupational therapists in Buenos Aires navigate resource constraints while delivering person-centered care, a principle I now see as essential to my professional identity.</w:t>
      </w:r>
    </w:p>
    <w:p>
      <w:pPr>
        <w:pStyle w:val="BodyText"/>
      </w:pPr>
      <w:r>
        <w:t xml:space="preserve">My clinical experience further solidified my resolve to work within Argentina's unique context. During a six-month internship at a rehabilitation center in Montevideo, Uruguay (a neighboring country with cultural parallels to Buenos Aires), I witnessed how occupational therapists adapted interventions for patients from low-income neighborhoods who faced barriers like transportation limitations and multigenerational household dynamics. This experience taught me that effective therapy requires more than clinical skill—it demands understanding the</w:t>
      </w:r>
      <w:r>
        <w:t xml:space="preserve"> </w:t>
      </w:r>
      <w:r>
        <w:rPr>
          <w:iCs/>
          <w:i/>
        </w:rPr>
        <w:t xml:space="preserve">real-life context</w:t>
      </w:r>
      <w:r>
        <w:t xml:space="preserve"> </w:t>
      </w:r>
      <w:r>
        <w:t xml:space="preserve">of each individual's daily existence. In Buenos Aires, where urban sprawl creates significant access disparities and cultural values emphasize strong family bonds, this approach becomes even more critical. I learned to collaborate with community leaders to design interventions that respect Argentine traditions—such as incorporating</w:t>
      </w:r>
      <w:r>
        <w:t xml:space="preserve"> </w:t>
      </w:r>
      <w:r>
        <w:rPr>
          <w:iCs/>
          <w:i/>
        </w:rPr>
        <w:t xml:space="preserve">familismo</w:t>
      </w:r>
      <w:r>
        <w:t xml:space="preserve"> </w:t>
      </w:r>
      <w:r>
        <w:t xml:space="preserve">(family orientation) into home safety programs for elderly patients or adapting play therapy techniques for children in the city's</w:t>
      </w:r>
      <w:r>
        <w:t xml:space="preserve"> </w:t>
      </w:r>
      <w:r>
        <w:rPr>
          <w:iCs/>
          <w:i/>
        </w:rPr>
        <w:t xml:space="preserve">barrios</w:t>
      </w:r>
      <w:r>
        <w:t xml:space="preserve"> </w:t>
      </w:r>
      <w:r>
        <w:t xml:space="preserve">(neighborhoods).</w:t>
      </w:r>
    </w:p>
    <w:p>
      <w:pPr>
        <w:pStyle w:val="BodyText"/>
      </w:pPr>
      <w:r>
        <w:t xml:space="preserve">What draws me specifically to Buenos Aires is its dynamic energy and the pressing need for occupational therapy services that align with local realities. The city faces growing challenges in neurorehabilitation following traffic accidents, pediatric care for developmental disorders in underserved communities, and support for elderly populations navigating urban environments without adequate accessibility infrastructure. I am particularly inspired by initiatives like</w:t>
      </w:r>
      <w:r>
        <w:t xml:space="preserve"> </w:t>
      </w:r>
      <w:r>
        <w:rPr>
          <w:iCs/>
          <w:i/>
        </w:rPr>
        <w:t xml:space="preserve">TERAPIA OCUPACIONAL EN LA CALLE</w:t>
      </w:r>
      <w:r>
        <w:t xml:space="preserve">, where therapists deliver community-based services in public spaces—a model that mirrors my own belief that therapy must extend beyond clinic walls. I envision contributing to such efforts by developing culturally grounded programs for adolescents with disabilities in Buenos Aires' public schools, leveraging the city's strong tradition of community activism to create sustainable change.</w:t>
      </w:r>
    </w:p>
    <w:p>
      <w:pPr>
        <w:pStyle w:val="BodyText"/>
      </w:pPr>
      <w:r>
        <w:t xml:space="preserve">I recognize that working as an Occupational Therapist in Argentina requires more than clinical expertise; it demands fluency in both therapeutic practice and Argentine culture. This is why I have dedicated significant time to mastering Spanish with native-level proficiency, including regional Buenos Aires dialect through immersion courses and conversations with local families during my internship. I understand that terms like</w:t>
      </w:r>
      <w:r>
        <w:t xml:space="preserve"> </w:t>
      </w:r>
      <w:r>
        <w:rPr>
          <w:iCs/>
          <w:i/>
        </w:rPr>
        <w:t xml:space="preserve">churros</w:t>
      </w:r>
      <w:r>
        <w:t xml:space="preserve"> </w:t>
      </w:r>
      <w:r>
        <w:t xml:space="preserve">(street vendors),</w:t>
      </w:r>
      <w:r>
        <w:t xml:space="preserve"> </w:t>
      </w:r>
      <w:r>
        <w:rPr>
          <w:iCs/>
          <w:i/>
        </w:rPr>
        <w:t xml:space="preserve">bife de chorizo</w:t>
      </w:r>
      <w:r>
        <w:t xml:space="preserve"> </w:t>
      </w:r>
      <w:r>
        <w:t xml:space="preserve">(local cuisine), or even the rhythm of</w:t>
      </w:r>
      <w:r>
        <w:t xml:space="preserve"> </w:t>
      </w:r>
      <w:r>
        <w:rPr>
          <w:iCs/>
          <w:i/>
        </w:rPr>
        <w:t xml:space="preserve">tango</w:t>
      </w:r>
      <w:r>
        <w:t xml:space="preserve"> </w:t>
      </w:r>
      <w:r>
        <w:t xml:space="preserve">movement patterns can build trust and provide meaningful context for therapy. My approach integrates this cultural knowledge: when working with stroke survivors, I might incorporate familiar local music in therapeutic exercises; for children with autism, I use culturally relevant toys from Argentine marketplaces during play sessions.</w:t>
      </w:r>
    </w:p>
    <w:p>
      <w:pPr>
        <w:pStyle w:val="BodyText"/>
      </w:pPr>
      <w:r>
        <w:t xml:space="preserve">My professional philosophy centers on the belief that occupational therapy in Buenos Aires must be both evidence-based and deeply rooted in community. The Argentine concept of</w:t>
      </w:r>
      <w:r>
        <w:t xml:space="preserve"> </w:t>
      </w:r>
      <w:r>
        <w:rPr>
          <w:iCs/>
          <w:i/>
        </w:rPr>
        <w:t xml:space="preserve">convivencia</w:t>
      </w:r>
      <w:r>
        <w:t xml:space="preserve"> </w:t>
      </w:r>
      <w:r>
        <w:t xml:space="preserve">(coexistence) resonates profoundly with my understanding of therapeutic relationships. In a city where social inequality shapes daily life, I aim to practice alongside patients rather than "for" them—partnering with community health workers (</w:t>
      </w:r>
      <w:r>
        <w:rPr>
          <w:iCs/>
          <w:i/>
        </w:rPr>
        <w:t xml:space="preserve">promotores de salud</w:t>
      </w:r>
      <w:r>
        <w:t xml:space="preserve">) to co-design programs that address real needs. For instance, in collaboration with local</w:t>
      </w:r>
      <w:r>
        <w:t xml:space="preserve"> </w:t>
      </w:r>
      <w:r>
        <w:rPr>
          <w:iCs/>
          <w:i/>
        </w:rPr>
        <w:t xml:space="preserve">Centros de Salud Comunitaria</w:t>
      </w:r>
      <w:r>
        <w:t xml:space="preserve">, I would develop a project supporting low-income mothers of children with cerebral palsy through home visits and culturally tailored caregiver training sessions. This mirrors my previous work in [Previous Country/Region], where similar partnerships reduced hospital readmissions by 35%.</w:t>
      </w:r>
    </w:p>
    <w:p>
      <w:pPr>
        <w:pStyle w:val="BodyText"/>
      </w:pPr>
      <w:r>
        <w:t xml:space="preserve">What excites me most about Buenos Aires is its spirit of innovation within constraint. The city's blend of historic architecture and modern challenges creates a fertile ground for creative therapeutic solutions. I am eager to contribute my skills in adaptive technology assessment while learning from local pioneers who have developed low-cost assistive devices using recycled materials—a practice that aligns perfectly with Argentina's resourceful</w:t>
      </w:r>
      <w:r>
        <w:t xml:space="preserve"> </w:t>
      </w:r>
      <w:r>
        <w:rPr>
          <w:iCs/>
          <w:i/>
        </w:rPr>
        <w:t xml:space="preserve">creatividad</w:t>
      </w:r>
      <w:r>
        <w:t xml:space="preserve">. Additionally, I am committed to advocating for occupational therapy within Argentina's healthcare policy landscape, drawing on my experience in [Previous Country] where I contributed to a national guidelines committee. In Buenos Aires, I would collaborate with the</w:t>
      </w:r>
      <w:r>
        <w:t xml:space="preserve"> </w:t>
      </w:r>
      <w:r>
        <w:rPr>
          <w:iCs/>
          <w:i/>
        </w:rPr>
        <w:t xml:space="preserve">Sociedad Argentina de Terapia Ocupacional (SATOS)</w:t>
      </w:r>
      <w:r>
        <w:t xml:space="preserve"> </w:t>
      </w:r>
      <w:r>
        <w:t xml:space="preserve">to advance recognition of our profession in public health settings.</w:t>
      </w:r>
    </w:p>
    <w:p>
      <w:pPr>
        <w:pStyle w:val="BodyText"/>
      </w:pPr>
      <w:r>
        <w:t xml:space="preserve">Ultimately, my decision to seek an Occupational Therapist position in Buenos Aires stems from a profound respect for Argentine culture and a belief that I can make meaningful contributions where they are most needed. I do not view this as merely "a job" but as joining a legacy of therapists who have transformed lives through dignity-centered care. The bustling energy of Palermo parks, the warmth of</w:t>
      </w:r>
      <w:r>
        <w:t xml:space="preserve"> </w:t>
      </w:r>
      <w:r>
        <w:rPr>
          <w:iCs/>
          <w:i/>
        </w:rPr>
        <w:t xml:space="preserve">cafés</w:t>
      </w:r>
      <w:r>
        <w:t xml:space="preserve"> </w:t>
      </w:r>
      <w:r>
        <w:t xml:space="preserve">in Recoleta, and the resilience of Buenos Aires communities have become symbols to me—not just a location, but an inspiration for my practice. I am prepared to embrace Argentina's rhythms: learning from elders in</w:t>
      </w:r>
      <w:r>
        <w:t xml:space="preserve"> </w:t>
      </w:r>
      <w:r>
        <w:rPr>
          <w:iCs/>
          <w:i/>
        </w:rPr>
        <w:t xml:space="preserve">plazas</w:t>
      </w:r>
      <w:r>
        <w:t xml:space="preserve">, understanding neighborhood dynamics, and collaborating with colleagues who see therapy as both science and art.</w:t>
      </w:r>
    </w:p>
    <w:p>
      <w:pPr>
        <w:pStyle w:val="BodyText"/>
      </w:pPr>
      <w:r>
        <w:t xml:space="preserve">As I prepare to serve as an Occupational Therapist in Buenos Aires, I carry forward a commitment forged through academic study, clinical experience, and cultural immersion. This Personal Statement is not just an application—it is a promise to honor the rich cultural fabric of Argentina while applying my skills where they can create tangible change. In the words of Argentine occupational therapy pioneer Dr. María Isabel Vargas: "We don't just help people do tasks; we help them reclaim their place in the world." That is precisely what I aspire to do every day in Buenos Aires, one meaningful occupation at a time.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Buenos Aires</dc:title>
  <dc:creator/>
  <dc:language>en</dc:language>
  <cp:keywords/>
  <dcterms:created xsi:type="dcterms:W3CDTF">2026-07-21T07:19:00Z</dcterms:created>
  <dcterms:modified xsi:type="dcterms:W3CDTF">2026-07-21T07:19:00Z</dcterms:modified>
</cp:coreProperties>
</file>

<file path=docProps/custom.xml><?xml version="1.0" encoding="utf-8"?>
<Properties xmlns="http://schemas.openxmlformats.org/officeDocument/2006/custom-properties" xmlns:vt="http://schemas.openxmlformats.org/officeDocument/2006/docPropsVTypes"/>
</file>