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03ee1cd303abafc84dee7352fb735daf347f59a"/>
    <w:p>
      <w:pPr>
        <w:pStyle w:val="Heading1"/>
      </w:pPr>
      <w:r>
        <w:t xml:space="preserve">Personal Statement: Embracing the Role of an Occupational Therapist in Brisbane, Australia</w:t>
      </w:r>
    </w:p>
    <w:p>
      <w:pPr>
        <w:pStyle w:val="FirstParagraph"/>
      </w:pPr>
      <w:r>
        <w:t xml:space="preserve">As I prepare to submit this Personal Statement for my application as an Occupational Therapist within the vibrant healthcare landscape of Brisbane, Australia, I am filled with profound enthusiasm and a deep sense of purpose. My journey towards becoming a dedicated Occupational Therapist has been meticulously shaped by academic excellence, hands-on clinical experiences across Queensland, and an unwavering commitment to enhancing the lives of individuals in diverse communities—particularly those thriving within the unique cultural and geographical context of Brisbane. This document articulates my professional ethos, qualifications, and fervent desire to contribute meaningfully to occupational therapy services throughout Australia Brisbane.</w:t>
      </w:r>
    </w:p>
    <w:p>
      <w:pPr>
        <w:pStyle w:val="BodyText"/>
      </w:pPr>
      <w:r>
        <w:t xml:space="preserve">My foundational education culminated in a Master of Occupational Therapy from the University of Queensland (UQ), one of Australia’s leading institutions for health sciences. The program immersed me in the Australian context, emphasizing the National Occupational Therapy Scope of Practice and AOTF (Australian Occupational Therapy Association) standards essential for practice within Australia Brisbane. Courses like "Health Systems in Australia" and "Cultural Safety in Disability Services" provided critical insights into Queensland Health protocols, Indigenous health frameworks, and the specific challenges faced by Brisbane's growing population—particularly its ageing demographic, increasing rates of chronic conditions, and the needs of culturally diverse communities across Greater Brisbane. I consistently sought opportunities to integrate this knowledge into practical scenarios during my clinical placements.</w:t>
      </w:r>
    </w:p>
    <w:p>
      <w:pPr>
        <w:pStyle w:val="BodyText"/>
      </w:pPr>
      <w:r>
        <w:t xml:space="preserve">Two placements in particular solidified my resolve to serve in Australia Brisbane. During my time at Redland Hospital (part of Queensland Health), I worked with adult clients managing post-stroke rehabilitation and complex chronic conditions within the community setting. This experience underscored the importance of occupational therapists in facilitating safe, independent living—a core need for Brisbane residents navigating both urban accessibility challenges and rural-urban divides within South East Queensland. I collaborated closely with physiotherapists, nurses, and social workers to develop holistic discharge plans, ensuring clients could confidently manage daily tasks like cooking, managing medications, and accessing local community centres across the Redlands region. The emphasis on "client-centred practice" as defined by AOTF was not just theoretical; it was the lived reality of supporting individuals in reclaiming their routines.</w:t>
      </w:r>
    </w:p>
    <w:p>
      <w:pPr>
        <w:pStyle w:val="BodyText"/>
      </w:pPr>
      <w:r>
        <w:t xml:space="preserve">My second pivotal placement occurred at a community-based occupational therapy service in South Brisbane, focusing on early childhood intervention and paediatrics. Here, I supported children with developmental delays and sensory processing disorders within the family home setting—a model highly relevant to Brisbane’s diverse residential areas. I designed engaging play-based activities tailored to each child’s interests while educating parents on strategies for the home environment. This placement highlighted how Occupational Therapists in Australia Brisbane serve as pivotal bridges between healthcare, education, and family life. It was deeply rewarding to witness a young child gain confidence in school readiness skills or a parent feel empowered with practical tools—all within the culturally rich context of Brisbane communities that include significant Indigenous populations and migrant groups.</w:t>
      </w:r>
    </w:p>
    <w:p>
      <w:pPr>
        <w:pStyle w:val="BodyText"/>
      </w:pPr>
      <w:r>
        <w:t xml:space="preserve">These experiences crystallized my professional philosophy: Occupational Therapy is fundamentally about enabling participation in meaningful occupations—the everyday activities that give life purpose. In Australia Brisbane, this means adapting interventions to account for our subtropical climate (e.g., planning outdoor activities during cooler hours), navigating the extensive public transport network, and understanding the social fabric of suburbs from inner-city Fortitude Valley to outer-region Ipswich. I am deeply committed to upholding AOTF’s values of respect, equity, and evidence-based practice. I actively engage with current Australian research on areas like mental health in community settings (critical given Brisbane's rising demand for these services) and the use of telehealth—especially valuable for clients in Brisbane’s more remote northern or western suburbs.</w:t>
      </w:r>
    </w:p>
    <w:p>
      <w:pPr>
        <w:pStyle w:val="BodyText"/>
      </w:pPr>
      <w:r>
        <w:t xml:space="preserve">I am acutely aware that the role of an Occupational Therapist in Australia Brisbane extends beyond clinical skills. It requires cultural humility, especially when working with First Nations communities across Queensland. I have sought to deepen my understanding through UQ’s Indigenous Health Workshops and volunteer work with local Aboriginal Community Controlled Health Services—recognizing that effective therapy must respect traditional knowledge and community-driven approaches. Furthermore, I am prepared to navigate the specific regulatory landscape of Queensland health services, including adherence to the Occupational Therapy Board of Australia standards for registration.</w:t>
      </w:r>
    </w:p>
    <w:p>
      <w:pPr>
        <w:pStyle w:val="BodyText"/>
      </w:pPr>
      <w:r>
        <w:t xml:space="preserve">Looking ahead, my professional aspiration is clear: To become an integral part of Brisbane’s healthcare ecosystem as a compassionate and skilled Occupational Therapist. I aim to contribute to initiatives like Brisbane City Council’s "Active Living" programs or Queensland Health’s focus on reducing hospital readmissions through robust community-based OT services. I am eager to apply my strengths in client assessment, creative intervention planning, and interdisciplinary collaboration within the dynamic settings of Brisbane hospitals, aged care facilities, or community hubs. I also seek to mentor future Occupational Therapists entering the profession in Australia Brisbane—passing on knowledge while learning from the rich tapestry of experiences within this region.</w:t>
      </w:r>
    </w:p>
    <w:p>
      <w:pPr>
        <w:pStyle w:val="BodyText"/>
      </w:pPr>
      <w:r>
        <w:t xml:space="preserve">This Personal Statement is not merely an application; it is a testament to my dedication to the transformative power of occupational therapy within Australia Brisbane. I am confident that my blend of academic rigor, practical Queensland-specific experience, and heartfelt commitment aligns precisely with the needs of Brisbane communities and the ethical mission of Occupational Therapy. I am ready to step into this role with enthusiasm, cultural awareness, and a steadfast focus on helping individuals in Australia Brisbane thrive in their daily lives. Thank you for considering my application to join the vital team of Occupational Therapists shaping health outcomes across our beautiful city.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Brisbane, Australia</dc:title>
  <dc:creator/>
  <dc:language>en</dc:language>
  <cp:keywords/>
  <dcterms:created xsi:type="dcterms:W3CDTF">2025-12-09T15:19:56Z</dcterms:created>
  <dcterms:modified xsi:type="dcterms:W3CDTF">2025-12-09T15:19:56Z</dcterms:modified>
</cp:coreProperties>
</file>

<file path=docProps/custom.xml><?xml version="1.0" encoding="utf-8"?>
<Properties xmlns="http://schemas.openxmlformats.org/officeDocument/2006/custom-properties" xmlns:vt="http://schemas.openxmlformats.org/officeDocument/2006/docPropsVTypes"/>
</file>