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Occupational</w:t>
      </w:r>
      <w:r>
        <w:t xml:space="preserve"> </w:t>
      </w:r>
      <w:r>
        <w:t xml:space="preserve">Therapist</w:t>
      </w:r>
      <w:r>
        <w:t xml:space="preserve"> </w:t>
      </w:r>
      <w:r>
        <w:t xml:space="preserve">Application</w:t>
      </w:r>
    </w:p>
    <w:bookmarkStart w:id="20" w:name="Xf24c00875050af48e28a19f770e8f73c02dbbd0"/>
    <w:p>
      <w:pPr>
        <w:pStyle w:val="Heading1"/>
      </w:pPr>
      <w:r>
        <w:t xml:space="preserve">Personal Statement: Pursuing an Occupational Therapist Career in Canada Montreal</w:t>
      </w:r>
    </w:p>
    <w:p>
      <w:pPr>
        <w:pStyle w:val="FirstParagraph"/>
      </w:pPr>
      <w:r>
        <w:t xml:space="preserve">As I prepare this Personal Statement, my heart swells with purpose knowing that my journey toward becoming a licensed Occupational Therapist is converging at the vibrant crossroads of healthcare innovation and cultural richness—Canada Montreal. This city, where French heritage meets modern Canadian resilience, represents not just a professional destination but a profound alignment with my core values in rehabilitation and community empowerment. Having dedicated years to understanding the principles of occupational therapy through academic rigor and hands-on experience across diverse clinical settings, I am now poised to contribute meaningfully to Montreal's healthcare ecosystem as an Occupational Therapist committed to inclusive, evidence-based practice.</w:t>
      </w:r>
    </w:p>
    <w:p>
      <w:pPr>
        <w:pStyle w:val="BodyText"/>
      </w:pPr>
      <w:r>
        <w:t xml:space="preserve">My fascination with occupational therapy began during a university placement at a Toronto community rehabilitation center, where I witnessed how purposeful engagement in daily activities could transform lives. Working alongside an Occupational Therapist who specialized in stroke recovery, I observed not just the technical skills of therapeutic intervention but the profound human connection that underpins this profession. This experience crystallized my understanding: occupational therapy is not merely about "doing" exercises, but about restoring dignity through meaningful participation in life roles—whether returning to work, caring for family, or simply enjoying a morning coffee without assistance. The realization that I could help individuals reclaim their autonomy through tailored interventions became my professional north star.</w:t>
      </w:r>
    </w:p>
    <w:p>
      <w:pPr>
        <w:pStyle w:val="BodyText"/>
      </w:pPr>
      <w:r>
        <w:t xml:space="preserve">My academic foundation has been meticulously built around this vision. I completed a Master of Occupational Therapy program with honors at the University of British Columbia, where coursework in neurodevelopmental theory, mental health rehabilitation, and cultural safety provided critical frameworks. However, what truly deepened my understanding was my clinical practicum in Quebec—a pivotal experience that introduced me to the unique nuances of healthcare delivery in Canada's largest French-speaking city. During a six-week placement at Hôpital Saint-Luc in Montreal, I collaborated with interdisciplinary teams treating clients with chronic pain and orthopedic conditions. I observed how Occupational Therapists integrated cultural humility into care, adapting interventions for Francophone patients while respecting Quebec's distinct healthcare philosophy centered on holistic well-being and social inclusion. This immersion was transformative; it revealed that to be effective in Canada Montreal, an Occupational Therapist must master not only clinical skills but also the delicate art of navigating linguistic and cultural landscapes with sensitivity.</w:t>
      </w:r>
    </w:p>
    <w:p>
      <w:pPr>
        <w:pStyle w:val="BodyText"/>
      </w:pPr>
      <w:r>
        <w:t xml:space="preserve">What sets Canada Montreal apart as my chosen professional home is its unparalleled commitment to accessible, community-centered care—a value deeply resonant with occupational therapy's core principles. Unlike systems that prioritize acute medical intervention alone, Quebec's healthcare model emphasizes rehabilitation as a continuum of support within the community. I was particularly inspired by Montreal's network of specialized centers like the Centre de réadaptation en déficience intellectuelle de Montréal (CRDIM), which exemplifies how Occupational Therapists can partner with families, schools, and employers to create sustainable pathways for independence. As an Occupational Therapist in Canada Montreal, I aim to contribute to this ecosystem by developing culturally responsive programs that address systemic barriers—such as language access or socioeconomic disparities—that prevent marginalized communities from thriving. My volunteer work with the Montreal Food Bank's "Healthy Living" initiative further solidified this commitment; I co-designed nutrition workshops for immigrant seniors, adapting materials into French and incorporating traditional foods—experiences that taught me how occupational engagement transcends clinical settings to build community resilience.</w:t>
      </w:r>
    </w:p>
    <w:p>
      <w:pPr>
        <w:pStyle w:val="BodyText"/>
      </w:pPr>
      <w:r>
        <w:t xml:space="preserve">My professional identity is forged through skills honed across diverse contexts. I excel in collaborative care planning, having facilitated team meetings with physiotherapists, social workers, and family caregivers in both urban Toronto clinics and rural Quebec communities. My fluency in French (B2 level with ongoing study) positions me to serve Montreal's francophone population effectively—recognizing that language is not just a tool for communication but a bridge to trust. I also bring advanced expertise in evidence-based practice, having contributed to research on telehealth efficacy during the pandemic; this work underscored how technology can expand access for isolated seniors in Montreal's neighborhoods like Saint-Henri or Côte-des-Neiges. Yet my greatest strength lies in my ability to listen deeply: whether a child with autism struggling with sensory input or an elderly patient navigating grief after a fall, I prioritize understanding their personal "occupation" (their meaningful daily activities) before designing interventions.</w:t>
      </w:r>
    </w:p>
    <w:p>
      <w:pPr>
        <w:pStyle w:val="BodyText"/>
      </w:pPr>
      <w:r>
        <w:t xml:space="preserve">Choosing Canada Montreal is not merely logistical; it reflects my belief that the most impactful occupational therapy occurs within communities where culture, language, and history shape health experiences. Quebec's Act Respecting the Protection of Personal Information has taught me to navigate privacy with ethical precision—a critical skill in a province where patient trust is paramount. I am equally drawn to Montreal's dynamic OT associations like l'Association des ergothérapeutes du Québec (AEQ), which champion professional advocacy and continuing education. As a new graduate, I am eager to engage with their mentorship programs to learn from seasoned Occupational Therapists who have shaped Quebec's progressive approach to care.</w:t>
      </w:r>
    </w:p>
    <w:p>
      <w:pPr>
        <w:pStyle w:val="BodyText"/>
      </w:pPr>
      <w:r>
        <w:t xml:space="preserve">Looking ahead, my goal as an Occupational Therapist in Canada Montreal is threefold: first, to provide client-centered services that honor each person's unique life context; second, to advocate for policies that reduce healthcare inequities in immigrant and low-income communities; and third, to contribute to the growing field of occupational therapy research focused on aging populations—a pressing need in Montreal's rapidly diversifying demographic. I envision myself working within a community health center like the Centre d'Accueil et de Soutien Social (CASS), where I can blend clinical expertise with social action to empower residents through occupation-based programs.</w:t>
      </w:r>
    </w:p>
    <w:p>
      <w:pPr>
        <w:pStyle w:val="BodyText"/>
      </w:pPr>
      <w:r>
        <w:t xml:space="preserve">This Personal Statement is more than an application document; it is a testament to my unwavering commitment to serve as an Occupational Therapist in Canada Montreal. I bring not just qualifications, but a heart attuned to the city's rhythm—where the scent of baguettes from Rue Sainte-Catherine mingles with the hum of community centers dedicated to human potential. I am ready to contribute my energy, skills, and cultural humility to an environment where healthcare is less about treating conditions and more about nurturing lives. Montreal does not just need another Occupational Therapist; it needs a partner in building a future where every resident can engage meaningfully in life—precisely the mission that drives me forward.</w:t>
      </w:r>
    </w:p>
    <w:p>
      <w:pPr>
        <w:pStyle w:val="BodyText"/>
      </w:pPr>
      <w:r>
        <w:t xml:space="preserve">With profound respect for Montreal's spirit of resilience and innovation, I eagerly anticipate joining the ranks of occupational therapists who embody Canada's healthcare excellence within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Occupational Therapist Application</dc:title>
  <dc:creator/>
  <dc:language>en</dc:language>
  <cp:keywords/>
  <dcterms:created xsi:type="dcterms:W3CDTF">2026-07-20T14:04:10Z</dcterms:created>
  <dcterms:modified xsi:type="dcterms:W3CDTF">2026-07-20T14:04:10Z</dcterms:modified>
</cp:coreProperties>
</file>

<file path=docProps/custom.xml><?xml version="1.0" encoding="utf-8"?>
<Properties xmlns="http://schemas.openxmlformats.org/officeDocument/2006/custom-properties" xmlns:vt="http://schemas.openxmlformats.org/officeDocument/2006/docPropsVTypes"/>
</file>