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df0fd947f22a36b87ef5209318a7a1c02b70a"/>
    <w:p>
      <w:pPr>
        <w:pStyle w:val="Heading1"/>
      </w:pPr>
      <w:r>
        <w:t xml:space="preserve">Personal Statement: A Commitment to Holistic Healing in Chile Santiago</w:t>
      </w:r>
    </w:p>
    <w:p>
      <w:pPr>
        <w:pStyle w:val="FirstParagraph"/>
      </w:pPr>
      <w:r>
        <w:t xml:space="preserve">In the vibrant heart of South America, where the Andes cradle the bustling metropolis of Santiago, I have cultivated a profound dedication to occupational therapy that transcends conventional healthcare paradigms. This Personal Statement articulates my unwavering commitment to serving as an Occupational Therapist in Chile Santiago—a city where cultural richness intersects with evolving health challenges—and why I am uniquely positioned to contribute meaningfully to its communities.</w:t>
      </w:r>
    </w:p>
    <w:p>
      <w:pPr>
        <w:pStyle w:val="BodyText"/>
      </w:pPr>
      <w:r>
        <w:t xml:space="preserve">My journey began during my undergraduate studies in Psychology at the Universidad de Chile, where I first encountered occupational therapy through a course on community-based rehabilitation. Witnessing an Occupational Therapist empower a stroke survivor in Santiago’s Barrio Bellavista to regain independence in cooking—a practice deeply tied to Chilean family traditions—ignited my passion. This moment crystallized my understanding: true healing occurs when we honor cultural identity within daily routines. I subsequently earned my Master of Occupational Therapy from the Pontificia Universidad Católica de Chile, specializing in neurorehabilitation and community health, with clinical rotations across Santiago’s diverse districts—from the historic center to underserved areas like Villa El Salvador.</w:t>
      </w:r>
    </w:p>
    <w:p>
      <w:pPr>
        <w:pStyle w:val="BodyText"/>
      </w:pPr>
      <w:r>
        <w:t xml:space="preserve">My practical experience in Chile Santiago has been defined by responsive, culturally grounded practice. At Hospital Clínico Sanatorio de Las Condes, I collaborated with multidisciplinary teams to adapt rehabilitation protocols for elderly patients with dementia, integrating traditional Chilean music and *empanada*-making activities to stimulate memory and social engagement. These interventions were not merely therapeutic but deeply respectful of familial bonds central to Chilean identity. In a partnership with the Ministry of Health’s *Centro de Salud Comunitario* in Ñuñoa, I designed a community program for children with autism, incorporating *cueca* dance movements and local storytelling—methods rooted in Chilean culture to enhance motor skills and communication. The success of this initiative (evidenced by a 40% improvement in social participation among participants) affirmed my belief that effective Occupational Therapy must be locally contextualized.</w:t>
      </w:r>
    </w:p>
    <w:p>
      <w:pPr>
        <w:pStyle w:val="BodyText"/>
      </w:pPr>
      <w:r>
        <w:t xml:space="preserve">What distinguishes me as an Occupational Therapist in Chile Santiago is my commitment to addressing systemic gaps. I have observed firsthand how urbanization and socioeconomic disparities impact access to care, particularly for Mapuche communities residing on Santiago’s periphery. During a volunteer project with *Corporación de Salud Mapi*, I co-developed a mobile therapy unit targeting rural-urban migrants in San Bernardo, providing home-based services that included adaptive cooking techniques for households managing chronic conditions like diabetes—a prevalent issue in Chilean communities. This experience taught me that an Occupational Therapist must be both clinician and advocate, navigating Chile’s complex healthcare landscape (including FONASA and ISAPRE systems) to bridge access barriers.</w:t>
      </w:r>
    </w:p>
    <w:p>
      <w:pPr>
        <w:pStyle w:val="BodyText"/>
      </w:pPr>
      <w:r>
        <w:t xml:space="preserve">Chile Santiago’s unique demographic shifts further motivate my work. With a rapidly aging population—projected to constitute 25% of Santiago by 2035—and rising rates of non-communicable diseases, Occupational Therapists are pivotal in promoting "aging in place." I actively engage with *Red de Adultos Mayores* (Senior Networks) to train community leaders in fall-prevention strategies using locally available materials (like repurposed *manta* textiles for home modifications). My approach aligns with Chile’s National Strategy for Aging 2019–2030, emphasizing social participation over institutionalization. Similarly, I address the needs of Santiago’s youth through school-based interventions, such as adapting classroom environments for students with cerebral palsy in public schools across Providencia—a project funded by the *Ministerio de Educación*.</w:t>
      </w:r>
    </w:p>
    <w:p>
      <w:pPr>
        <w:pStyle w:val="BodyText"/>
      </w:pPr>
      <w:r>
        <w:t xml:space="preserve">Cultural humility is non-negotiable in my practice. Living and working within Santiago has taught me that Chileans value *familismo* (family centrality) and *personalismo* (relational trust). I prioritize building rapport through respectful dialogue, often conducting sessions in homes to understand family dynamics—such as a mother’s role in managing her child’s occupational challenges. I also actively participate in community events like the *Fiesta de la Vendimia* (Wine Festival) to learn from local elders about traditional wellness practices, which inform my therapeutic creativity. This immersion ensures that as an Occupational Therapist, I do not impose external models but co-create solutions with Santiago’s communities.</w:t>
      </w:r>
    </w:p>
    <w:p>
      <w:pPr>
        <w:pStyle w:val="BodyText"/>
      </w:pPr>
      <w:r>
        <w:t xml:space="preserve">Looking ahead, I aim to contribute to Chile Santiago’s healthcare evolution by spearheading a pilot program integrating occupational therapy into primary care clinics under the *Servicio de Salud Metropolitano Oriente*. My vision centers on preventive, community-centered care: training local health workers in basic OT techniques for managing musculoskeletal disorders (a leading cause of disability in Chile) and developing digital tools for remote consultations in peri-urban areas. I am also committed to advancing occupational therapy’s visibility within Chilean academia through collaborative research with institutions like the Universidad Diego Portales, focusing on culturally relevant interventions for mental health—addressing gaps highlighted by Chile’s *Ley de Salud Mental*.</w:t>
      </w:r>
    </w:p>
    <w:p>
      <w:pPr>
        <w:pStyle w:val="BodyText"/>
      </w:pPr>
      <w:r>
        <w:t xml:space="preserve">Chile Santiago is more than a location; it is a tapestry of resilience where every community holds wisdom waiting to be honored. As an Occupational Therapist, I am not merely facilitating daily living—I am restoring agency within the context of Chilean life. My goal is to ensure that in Santiago’s clinics, schools, and homes, therapy feels less like a clinical act and more like a natural extension of *la vida chilena*: rich with family joy, cultural pride, and quiet dignity. This Personal Statement embodies my promise: to serve as an Occupational Therapist who listens deeply to Chile Santiago—and acts accordingly.</w:t>
      </w:r>
    </w:p>
    <w:p>
      <w:pPr>
        <w:pStyle w:val="BodyText"/>
      </w:pPr>
      <w:r>
        <w:t xml:space="preserve">I am eager to bring this perspective, experience, and dedication to your esteemed institution in Santiago. Together, we can transform how occupational therapy is understood and delivered in Chile—a nation where the smallest daily victories hold the greatest meaning.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Chile Santiago</dc:title>
  <dc:creator/>
  <cp:keywords/>
  <dcterms:created xsi:type="dcterms:W3CDTF">2026-07-20T07:35:54Z</dcterms:created>
  <dcterms:modified xsi:type="dcterms:W3CDTF">2026-07-20T07:35:54Z</dcterms:modified>
</cp:coreProperties>
</file>

<file path=docProps/custom.xml><?xml version="1.0" encoding="utf-8"?>
<Properties xmlns="http://schemas.openxmlformats.org/officeDocument/2006/custom-properties" xmlns:vt="http://schemas.openxmlformats.org/officeDocument/2006/docPropsVTypes"/>
</file>