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X75b46a7af81b5607c999e02ac93dc8b347d65d5"/>
    <w:p>
      <w:pPr>
        <w:pStyle w:val="Heading1"/>
      </w:pPr>
      <w:r>
        <w:t xml:space="preserve">Personal Statement: A Commitment to Transformative Care in Egypt Alexandria</w:t>
      </w:r>
    </w:p>
    <w:p>
      <w:pPr>
        <w:pStyle w:val="FirstParagraph"/>
      </w:pPr>
      <w:r>
        <w:t xml:space="preserve">As I prepare to submit this Personal Statement for the Occupational Therapist position within the vibrant healthcare landscape of Egypt Alexandria, I find myself reflecting on a profound journey that has shaped my professional identity. My decision to pursue occupational therapy was not merely a career choice but a calling rooted in witnessing how meaningful engagement with daily activities can restore dignity, independence, and hope. Now, as I seek to apply my skills in the culturally rich environment of Egypt Alexandria—a city where ancient history meets modern resilience—I am convinced that my expertise aligns perfectly with the community's needs and aspirations.</w:t>
      </w:r>
    </w:p>
    <w:p>
      <w:pPr>
        <w:pStyle w:val="BodyText"/>
      </w:pPr>
      <w:r>
        <w:t xml:space="preserve">My academic foundation began at Cairo University’s Faculty of Physical Therapy, where I earned my Bachelor’s degree with honors. The curriculum emphasized not only clinical skills but also the cultural context of healthcare delivery in diverse Egyptian communities. Courses in "Healthcare Systems of the Middle East" and "Cultural Competence in Rehabilitation" were pivotal, teaching me that effective occupational therapy requires understanding local customs, family dynamics, and socioeconomic realities. This knowledge was reinforced during my internship at Alexandria Main Hospital, where I collaborated with multidisciplinary teams serving patients across socioeconomic strata—from coastal fishing communities to urban neighborhoods. I learned that for individuals with stroke or spinal injuries in Egypt Alexandria, therapy must integrate traditional practices like herbal remedies and family-centered care models while introducing evidence-based techniques.</w:t>
      </w:r>
    </w:p>
    <w:p>
      <w:pPr>
        <w:pStyle w:val="BodyText"/>
      </w:pPr>
      <w:r>
        <w:t xml:space="preserve">Throughout my clinical rotations, I observed a critical gap: many rehabilitation services remained inaccessible due to infrastructure limitations and cultural misconceptions about disability. In the bustling streets of Alexandria, where traffic accidents are unfortunately common among young drivers, I saw how occupational therapists could bridge this divide. My role at the Alexandria Rehabilitation Center involved designing community-based programs that taught adaptive techniques for daily tasks—like cooking with one hand or navigating narrow alleyways—to patients recovering from accidents. One memorable case was a 28-year-old fisherman who lost his right arm in a boat collision; by customizing fishing tools using locally available materials and involving his family in the process, we restored not just functionality but his sense of purpose within Alexandria’s coastal culture. This experience crystallized my belief that an Occupational Therapist must be both a skilled clinician and a cultural navigator.</w:t>
      </w:r>
    </w:p>
    <w:p>
      <w:pPr>
        <w:pStyle w:val="BodyText"/>
      </w:pPr>
      <w:r>
        <w:t xml:space="preserve">Why Egypt Alexandria specifically? The city embodies the very essence of what occupational therapy means to me: resilience, community, and the transformative power of purposeful engagement. Alexandria is not just Egypt’s second-largest city but a melting pot where Nubian traditions, Greek influences, and modern Egyptian life converge. As an Occupational Therapist here, I aim to address pressing local needs—such as the high prevalence of cerebral palsy among children due to limited prenatal care in rural hinterlands or the growing number of elderly requiring home modifications for aging in place. I recognize that Egypt Alexandria’s healthcare challenges demand solutions grounded in local context: designing therapy sessions around communal spaces like public squares, incorporating traditional crafts into hand therapy, and collaborating with mosque-based health initiatives to build trust. My fluency in Arabic (with dialectal proficiency) and understanding of Egyptian social structures position me to communicate effectively with patients and families who might otherwise hesitate to seek help.</w:t>
      </w:r>
    </w:p>
    <w:p>
      <w:pPr>
        <w:pStyle w:val="BodyText"/>
      </w:pPr>
      <w:r>
        <w:t xml:space="preserve">My professional philosophy centers on empowerment rather than mere rehabilitation. In Egypt Alexandria, where many families face financial constraints, I prioritize cost-effective strategies—using recycled materials for splints, teaching family caregivers simple exercises, and advocating for policy changes that expand insurance coverage for occupational therapy. At a recent workshop at the University of Alexandria’s Faculty of Medicine, I presented findings on how culturally adapted occupational therapy could reduce hospital readmission rates by 30% among stroke patients in low-income districts. This work underscored my commitment to evidence-based practice tailored to Egypt’s unique setting.</w:t>
      </w:r>
    </w:p>
    <w:p>
      <w:pPr>
        <w:pStyle w:val="BodyText"/>
      </w:pPr>
      <w:r>
        <w:t xml:space="preserve">Looking ahead, I envision contributing to the establishment of Alexandria’s first community-based occupational therapy hub—a space where children with developmental delays engage in therapeutic play using local toys, adults with chronic conditions learn adaptive home gardening techniques, and seniors participate in group activities that combat isolation. This vision aligns with Egypt’s National Strategy for Disability Inclusion 2030 and my personal mission to ensure that every individual in Egypt Alexandria can lead a meaningful life, regardless of physical or cognitive challenges.</w:t>
      </w:r>
    </w:p>
    <w:p>
      <w:pPr>
        <w:pStyle w:val="BodyText"/>
      </w:pPr>
      <w:r>
        <w:t xml:space="preserve">As I reflect on this journey, I am reminded why I chose occupational therapy: it is the art of helping people do what they need and want to do in their own context. In Egypt Alexandria, where the Mediterranean Sea meets centuries-old heritage, this work takes on profound significance. A mother relearning to hold her child after an accident; a street vendor adapting his stall for wheelchair access; a grandmother rediscovering joy through pottery—these moments define my purpose. I bring not just clinical training but deep respect for Egyptian culture and unwavering dedication to Alexandria’s communities.</w:t>
      </w:r>
    </w:p>
    <w:p>
      <w:pPr>
        <w:pStyle w:val="BodyText"/>
      </w:pPr>
      <w:r>
        <w:t xml:space="preserve">My Personal Statement is more than an application—it is a promise. A promise to honor the resilience of Egypt Alexandria by becoming an Occupational Therapist who listens first, adapts second, and empowers always. I am ready to contribute my skills, my cultural sensitivity, and my passion to elevate rehabilitation care in this extraordinary city. Together with colleagues across Egypt Alexandria’s healthcare system, I will help transform challenges into opportunities for meaningful living—one daily activity at a time.</w:t>
      </w:r>
    </w:p>
    <w:p>
      <w:pPr>
        <w:pStyle w:val="BodyText"/>
      </w:pPr>
      <w:r>
        <w:t xml:space="preserve">Thank you for considering my application. I eagerly anticipate the opportunity to discuss how my background as an Occupational Therapist can support the vital mission of serving Egypt Alexandria with compassion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Egypt Alexandria</dc:title>
  <dc:creator/>
  <dc:language>en</dc:language>
  <cp:keywords/>
  <dcterms:created xsi:type="dcterms:W3CDTF">2026-07-21T16:24:23Z</dcterms:created>
  <dcterms:modified xsi:type="dcterms:W3CDTF">2026-07-21T16:24:23Z</dcterms:modified>
</cp:coreProperties>
</file>

<file path=docProps/custom.xml><?xml version="1.0" encoding="utf-8"?>
<Properties xmlns="http://schemas.openxmlformats.org/officeDocument/2006/custom-properties" xmlns:vt="http://schemas.openxmlformats.org/officeDocument/2006/docPropsVTypes"/>
</file>