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e089859b0c0594190fdedd7b0c92c140c415b23"/>
    <w:p>
      <w:pPr>
        <w:pStyle w:val="Heading1"/>
      </w:pPr>
      <w:r>
        <w:t xml:space="preserve">Personal Statement: Dedicated Occupational Therapist Eager to Serve the Communities of Ivory Coast Abidjan</w:t>
      </w:r>
    </w:p>
    <w:p>
      <w:pPr>
        <w:pStyle w:val="FirstParagraph"/>
      </w:pPr>
      <w:r>
        <w:t xml:space="preserve">As I reflect on my journey toward becoming an Occupational Therapist, I find myself drawn not only to the science and art of rehabilitation but specifically to the profound opportunity to serve within the vibrant, resilient communities of Ivory Coast Abidjan. This Personal Statement articulates my commitment, preparation, and vision for contributing meaningfully as an Occupational Therapist in this dynamic city—a place where healthcare needs intersect with rich cultural traditions and growing urban challenges.</w:t>
      </w:r>
    </w:p>
    <w:p>
      <w:pPr>
        <w:pStyle w:val="BodyText"/>
      </w:pPr>
      <w:r>
        <w:t xml:space="preserve">My passion for occupational therapy ignited during a volunteer placement in Accra, Ghana, where I witnessed the transformative power of enabling individuals to regain independence. Yet, it was my research into healthcare disparities across West Africa that solidified my resolve to focus on Ivory Coast. Abidjan, as the economic and cultural heart of Côte d’Ivoire, presents a unique landscape: a bustling metropolis grappling with rising rates of disability due to traffic accidents, agricultural injuries, neurological conditions like stroke (often linked to hypertension), and the lingering impact of polio in rural-urban migration corridors. The World Health Organization estimates that 15% of Africa’s population lives with some form of disability—yet access to specialized rehabilitation services remains severely limited. In Abidjan, where healthcare infrastructure is often stretched thin, an Occupational Therapist is not merely a clinical professional but a catalyst for community empowerment.</w:t>
      </w:r>
    </w:p>
    <w:p>
      <w:pPr>
        <w:pStyle w:val="BodyText"/>
      </w:pPr>
      <w:r>
        <w:t xml:space="preserve">My academic and practical training has equipped me with the core competencies essential for this role. I hold a Master’s in Occupational Therapy from [University Name], where I specialized in neurorehabilitation, pediatric development, and community-based practice. Crucially, my coursework emphasized cultural humility and contextual adaptation—principles vital for effective work in Ivory Coast. For instance, during a fieldwork placement supporting refugees in Senegal, I learned to integrate local customs into therapy sessions (such as incorporating traditional music for engagement) and collaborate with community leaders rather than imposing external models. This experience taught me that sustainable OT practice requires understanding the social fabric: family structures are central to Ivorian life; decision-making often involves elders; and trust is built through consistent, respectful engagement. I am committed to learning local languages beyond French—particularly Baoulé and Dioula—to bridge communication gaps and honor cultural nuances.</w:t>
      </w:r>
    </w:p>
    <w:p>
      <w:pPr>
        <w:pStyle w:val="BodyText"/>
      </w:pPr>
      <w:r>
        <w:t xml:space="preserve">Ivory Coast Abidjan demands an Occupational Therapist who can innovate within resource constraints. The city’s urban sprawl means many residents face barriers like long travel distances to clinics or prohibitive costs for imported equipment. I have developed practical skills in low-cost, locally adaptable interventions: creating functional splints from readily available materials (e.g., recycled plastics), designing home modification guides using household items, and training community health workers to support basic therapeutic exercises. My portfolio includes a project where we established "therapy hubs" in community centers—reducing the need for frequent clinic visits while embedding care within social networks. This model directly aligns with Abidjan’s reality, where churches, mosques, and neighborhood associations are trusted spaces for health initiatives.</w:t>
      </w:r>
    </w:p>
    <w:p>
      <w:pPr>
        <w:pStyle w:val="BodyText"/>
      </w:pPr>
      <w:r>
        <w:t xml:space="preserve">What drives me most is the opportunity to address systemic gaps through collaboration. In Ivory Coast Abidjan, I envision partnering with organizations like the Ivorian Red Cross (Croix-Rouge ivoirienne), UNICEF programs supporting children with disabilities, and local NGOs such as "Enfants du Monde" that focus on inclusive education. For example, I aim to co-design a pilot program within Abidjan’s public schools to identify children with developmental delays early and provide teachers with simple strategies for classroom inclusion—addressing a critical gap where many children are excluded due to lack of assessment. Additionally, I would seek to integrate occupational therapy into maternal health initiatives, supporting mothers recovering from childbirth complications or caring for infants with conditions like cerebral palsy. This holistic approach ensures care extends beyond individual treatment to strengthen family and community resilience.</w:t>
      </w:r>
    </w:p>
    <w:p>
      <w:pPr>
        <w:pStyle w:val="BodyText"/>
      </w:pPr>
      <w:r>
        <w:t xml:space="preserve">My commitment is deeply personal. During a recent study tour in Abidjan (though I have not yet worked there), I observed the daily struggles of individuals navigating crowded markets in wheelchairs made from salvaged wood, or children with visual impairments learning Braille on handmade boards. These images reinforced my understanding: therapy must be practical, accessible, and culturally resonant. In Abidjan’s diverse neighborhoods—from the coastal suburbs like Cocody to the informal settlements of Adjame—I am eager to learn from local wisdom while applying evidence-based practice. I have researched initiatives like "Thérapie par la Danse" in Abidjan, which uses traditional dance for physical and emotional recovery, and I would welcome opportunities to adapt such culturally meaningful approaches into my work as an Occupational Therapist.</w:t>
      </w:r>
    </w:p>
    <w:p>
      <w:pPr>
        <w:pStyle w:val="BodyText"/>
      </w:pPr>
      <w:r>
        <w:t xml:space="preserve">As a Personal Statement, this document is not merely a summary of qualifications—it is a pledge. A pledge to arrive with open ears and hands ready to learn from Ivorian communities. A pledge to use my skills not as an expert imposed from outside, but as part of a partnership built on respect and shared goals. Ivory Coast Abidjan deserves Occupational Therapists who see beyond medical diagnoses to the person within: a mother supporting her family, a student pursuing education against odds, or a grandparent maintaining dignity in aging. I am ready to contribute my clinical knowledge, adaptability, and unwavering dedication to this mission.</w:t>
      </w:r>
    </w:p>
    <w:p>
      <w:pPr>
        <w:pStyle w:val="BodyText"/>
      </w:pPr>
      <w:r>
        <w:t xml:space="preserve">I do not seek a job in Abidjan; I seek to become part of its healing story. With my training grounded in cultural competence, innovation for resource-limited settings, and a profound respect for the people of Ivory Coast, I am confident that I can grow alongside the community as an Occupational Therapist who truly serves. Together, we can build a future where every individual in Abidjan has the opportunity to engage meaningfully in daily life—whether through playing with children at home, earning a livelihood on a market stall, or simply moving freely through their neighborhood. This is my vision for Ivory Coast Abidjan. And I am ready to help make it real.</w:t>
      </w:r>
    </w:p>
    <w:p>
      <w:pPr>
        <w:pStyle w:val="BodyText"/>
      </w:pPr>
      <w:r>
        <w:t xml:space="preserve">Thank you for considering my application as an Occupational Therapist committed to the people and potential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Ivory Coast Abidjan</dc:title>
  <dc:creator/>
  <cp:keywords/>
  <dcterms:created xsi:type="dcterms:W3CDTF">2026-07-20T08:07:57Z</dcterms:created>
  <dcterms:modified xsi:type="dcterms:W3CDTF">2026-07-20T08:07:57Z</dcterms:modified>
</cp:coreProperties>
</file>

<file path=docProps/custom.xml><?xml version="1.0" encoding="utf-8"?>
<Properties xmlns="http://schemas.openxmlformats.org/officeDocument/2006/custom-properties" xmlns:vt="http://schemas.openxmlformats.org/officeDocument/2006/docPropsVTypes"/>
</file>