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X7802d14ee50b316d3b4a96ec68989e3c94a776e"/>
    <w:p>
      <w:pPr>
        <w:pStyle w:val="Heading1"/>
      </w:pPr>
      <w:r>
        <w:t xml:space="preserve">Personal Statement: Embracing Cultural Harmony Through Occupational Therapy in Kyoto, Japan</w:t>
      </w:r>
    </w:p>
    <w:p>
      <w:pPr>
        <w:pStyle w:val="FirstParagraph"/>
      </w:pPr>
      <w:r>
        <w:t xml:space="preserve">As I prepare this Personal Statement detailing my journey toward becoming an Occupational Therapist (OT) in Japan Kyoto, I find myself reflecting on the profound intersection of cultural sensitivity, therapeutic practice, and human connection. My decision to dedicate my career to occupational therapy is deeply rooted in witnessing how meaningful engagement with daily life can restore dignity and purpose—principles I believe resonate even more powerfully within the serene yet dynamic context of Kyoto. This city, where ancient traditions harmonize with modern innovation, offers a unique canvas for applying occupational therapy in ways that honor both individual resilience and communal well-being.</w:t>
      </w:r>
    </w:p>
    <w:p>
      <w:pPr>
        <w:pStyle w:val="BodyText"/>
      </w:pPr>
      <w:r>
        <w:t xml:space="preserve">My academic foundation began with a Bachelor of Science in Occupational Therapy from the University of Melbourne, where I immersed myself in evidence-based practice while studying cross-cultural healthcare models. During my clinical rotations at Melbourne’s Royal Children’s Hospital, I worked with families from diverse backgrounds, learning that effective therapy transcends language barriers—it requires understanding cultural narratives around health, family roles, and daily rituals. This experience crystallized my conviction: as an Occupational Therapist in Japan Kyoto, I must move beyond technical competence to embody cultural humility. Kyoto’s rich heritage of mindfulness and respect for tradition provided the perfect backdrop for this philosophy, particularly during a study-abroad program where I observed how tea ceremonies or garden design became therapeutic metaphors for clients managing anxiety and dementia.</w:t>
      </w:r>
    </w:p>
    <w:p>
      <w:pPr>
        <w:pStyle w:val="BodyText"/>
      </w:pPr>
      <w:r>
        <w:t xml:space="preserve">What draws me specifically to Japan Kyoto is not merely its status as a cultural capital but its urgent need for culturally attuned occupational therapy services. Kyoto’s population is aging rapidly, with over 30% of residents aged 65+—a demographic facing unique challenges in maintaining independence within Japan’s tight-knit family structures. Traditional Japanese concepts like *ikigai* (purpose in life) and *ma* (the beauty of empty space) align perfectly with occupational therapy’s core mission: to help people engage meaningfully in their daily occupations. I recall a profound moment during my time at Kyoto University’s International Exchange Program, where an elderly woman shared how her inability to tend her family garden had eroded her sense of self-worth. By collaborating with local *kintsugi* (golden repair) artisans to adapt gardening tools, we restored not just mobility but her connection to community and purpose—proof that occupational therapy in Japan Kyoto must weave clinical skill with cultural insight.</w:t>
      </w:r>
    </w:p>
    <w:p>
      <w:pPr>
        <w:pStyle w:val="BodyText"/>
      </w:pPr>
      <w:r>
        <w:t xml:space="preserve">My professional growth has prepared me for the nuanced practice required in this environment. I completed a specialized postgraduate certificate in geriatric occupational therapy, focusing on dementia care, and spent six months volunteering at a community center in Osaka where I co-designed sensory-based activities using Japanese *shodo* (calligraphy) and *ikebana* (flower arranging). These experiences taught me that effective intervention requires listening to cultural cues: for example, understanding that in Kyoto’s context, therapy often extends beyond the individual to include extended family (*ie*) and neighborhood associations (*chōnaikai*). I also learned Japanese through immersive language courses and daily practice at a local *ryokan*, recognizing that even basic phrases like "Yoroshiku onegaishimasu" (Please treat me kindly) build trust essential for therapy. As an Occupational Therapist, I see these cultural elements not as obstacles but as foundational tools to create person-centered care plans.</w:t>
      </w:r>
    </w:p>
    <w:p>
      <w:pPr>
        <w:pStyle w:val="BodyText"/>
      </w:pPr>
      <w:r>
        <w:t xml:space="preserve">Moreover, Kyoto’s blend of spiritual heritage and cutting-edge healthcare inspires my therapeutic approach. Visiting Kinkaku-ji (Golden Pavilion) or participating in a *matsuri* (festival) ritual reinforced how sacred spaces shape well-being—a perspective I integrate into my practice. When working with stroke survivors at a Kyoto-based rehabilitation center during my clinical placement, I designed "mindful movement" sessions inspired by *mae* (preparation) in martial arts, using the calm of the Arashiyama bamboo grove as a backdrop for gentle mobility exercises. This approach honored Japanese values while achieving therapeutic goals: patients reported not just improved motor function but a renewed sense of peace. My Personal Statement must emphasize that occupational therapy in Japan Kyoto is never transactional; it’s about creating moments where traditional wisdom meets clinical science to nurture holistic recovery.</w:t>
      </w:r>
    </w:p>
    <w:p>
      <w:pPr>
        <w:pStyle w:val="BodyText"/>
      </w:pPr>
      <w:r>
        <w:t xml:space="preserve">Looking ahead, I aspire to contribute meaningfully to Kyoto’s healthcare landscape by establishing culturally integrated OT programs for rural communities and intergenerational centers. I envision collaborating with local *sōdō* (community hubs) to develop "Occupational Therapy in the Gardens" initiatives—where elderly residents cultivate herbs or repair traditional crafts under therapeutic guidance. This aligns with Japan’s national goal of promoting healthy aging through community participation, a mission I champion through my commitment to lifelong learning. To deepen my expertise, I’ve already begun researching Kyoto’s specific occupational patterns (e.g., *kodokushi* [lonely deaths] prevention strategies) and am eager to learn from practitioners at institutions like Doshisha University’s Rehabilitation Center.</w:t>
      </w:r>
    </w:p>
    <w:p>
      <w:pPr>
        <w:pStyle w:val="BodyText"/>
      </w:pPr>
      <w:r>
        <w:t xml:space="preserve">My journey as an Occupational Therapist has been defined by a single truth: healing begins when we see the person, not just the condition. In Kyoto, where every stone garden whispers philosophy and every tea ceremony embodies presence, this principle takes on new depth. I am not merely seeking employment in Japan Kyoto—I seek to become part of a living tradition where occupational therapy bridges centuries of wisdom with contemporary care. As I submit this Personal Statement, I do so with profound respect for the people of Kyoto and unwavering commitment to advancing occupational therapy in a way that honors their culture while empowering each individual’s unique potential. My goal is simple yet transformative: to ensure every client in Japan Kyoto feels seen, understood, and empowered through the meaningful work of an Occupational Therapist.</w:t>
      </w:r>
    </w:p>
    <w:p>
      <w:pPr>
        <w:pStyle w:val="BodyText"/>
      </w:pPr>
      <w:r>
        <w:t xml:space="preserve">Thank you for considering my application. I eagerly anticipate the opportunity to contribute my skills and cultural curiosity to your team in Kyoto, where tradition meets innovation—and where occupational therapy truly becomes a path to *ikigai*.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Japan Kyoto</dc:title>
  <dc:creator/>
  <dc:language>en</dc:language>
  <cp:keywords/>
  <dcterms:created xsi:type="dcterms:W3CDTF">2026-07-22T23:34:18Z</dcterms:created>
  <dcterms:modified xsi:type="dcterms:W3CDTF">2026-07-22T23:34:18Z</dcterms:modified>
</cp:coreProperties>
</file>

<file path=docProps/custom.xml><?xml version="1.0" encoding="utf-8"?>
<Properties xmlns="http://schemas.openxmlformats.org/officeDocument/2006/custom-properties" xmlns:vt="http://schemas.openxmlformats.org/officeDocument/2006/docPropsVTypes"/>
</file>