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p>
    <w:bookmarkStart w:id="20" w:name="Xa911c7e87b0c15d1ced1d1e8bcf2fcdbfeb79a4"/>
    <w:p>
      <w:pPr>
        <w:pStyle w:val="Heading1"/>
      </w:pPr>
      <w:r>
        <w:t xml:space="preserve">Personal Statement: Commitment to Transforming Lives as an Occupational Therapist in Nepal Kathmandu</w:t>
      </w:r>
    </w:p>
    <w:p>
      <w:pPr>
        <w:pStyle w:val="FirstParagraph"/>
      </w:pPr>
      <w:r>
        <w:t xml:space="preserve">In this comprehensive Personal Statement, I articulate my profound dedication to the field of occupational therapy and my unwavering commitment to serving communities across Nepal Kathmandu. Having dedicated over seven years to clinical practice with a focus on culturally responsive rehabilitation, I have developed a deep understanding of how occupational therapy can empower individuals in resource-limited settings like Nepal's capital city. My journey has been shaped by the unique challenges and resilience of Kathmandu's diverse population, from rural migrants in urban slums to elderly citizens facing mobility challenges after natural disasters. This Personal Statement reflects not merely my professional qualifications, but my lived commitment to becoming a transformative Occupational Therapist within Nepal Kathmandu's healthcare landscape.</w:t>
      </w:r>
    </w:p>
    <w:p>
      <w:pPr>
        <w:pStyle w:val="BodyText"/>
      </w:pPr>
      <w:r>
        <w:t xml:space="preserve">The catalyst for my career path emerged during a volunteer placement with the Nepal Red Cross Society in Kathmandu's Boudha neighborhood in 2016. Witnessing how children with cerebral palsy were excluded from community activities due to inaccessible infrastructure, and observing elderly stroke survivors struggling to perform basic self-care tasks in overcrowded homes, ignited my passion. I realized that occupational therapy—far beyond mere clinical interventions—was the missing bridge between medical treatment and meaningful participation in daily life. In Nepal Kathmandu, where 70% of the population relies on informal sector work and traditional healing practices coexist with modern medicine, an Occupational Therapist must navigate cultural nuances while delivering evidence-based care. My master's research at Tribhuvan University examined how culturally adapted activity-based interventions improved functional independence for post-stroke patients in Kathmandu households, revealing that incorporating local rituals like tea ceremonies into therapy sessions increased engagement by 45% compared to standard protocols.</w:t>
      </w:r>
    </w:p>
    <w:p>
      <w:pPr>
        <w:pStyle w:val="BodyText"/>
      </w:pPr>
      <w:r>
        <w:t xml:space="preserve">My clinical experience spans both international and Nepali settings. As an Occupational Therapist at the Nepal Orthopaedic Hospital in Kathmandu for two years, I developed community-based rehabilitation programs targeting landmine survivors in the Terai region—a population often neglected by mainstream healthcare. Collaborating with local shamanic healers, we integrated traditional herbal remedies with therapeutic exercises to reduce stigma and improve adherence. This work taught me that successful occupational therapy in Nepal Kathmandu requires humility: understanding that 'occupation' encompasses not just work, but spiritual practices like prayer rituals at Pashupatinath Temple or preparing *dal-bhaat* (the staple meal). I also co-designed a mobile therapy unit with the Kathmandu Municipal Corporation to reach remote mountain communities after the 2015 earthquakes, training 35 local health workers in basic adaptive techniques. This initiative served over 800 individuals in districts like Sindhupalchok and Dolakha—areas where occupational therapy services were previously nonexistent.</w:t>
      </w:r>
    </w:p>
    <w:p>
      <w:pPr>
        <w:pStyle w:val="BodyText"/>
      </w:pPr>
      <w:r>
        <w:t xml:space="preserve">What distinguishes me as an Occupational Therapist for Nepal Kathmandu is my commitment to systemic change, not just individual care. I recognize that Kathmandu's rapid urbanization creates unique occupational challenges: traffic congestion limits access to rehabilitation centers, pollution exacerbates respiratory conditions affecting daily activities, and gender norms restrict women's participation in community life. As part of the Nepal Occupational Therapy Association (NOTA), I spearheaded advocacy efforts that influenced the 2022 National Disability Policy to include occupational therapy services in primary health centers across Kathmandu Valley. My proposal emphasized how early intervention by an Occupational Therapist could prevent long-term disability—reducing economic burden on families where 40% live below poverty line. This policy shift is now being piloted in Patan Hospital, demonstrating the tangible impact of occupational therapy on Nepal's healthcare infrastructure.</w:t>
      </w:r>
    </w:p>
    <w:p>
      <w:pPr>
        <w:pStyle w:val="BodyText"/>
      </w:pPr>
      <w:r>
        <w:t xml:space="preserve">My approach to practice is deeply rooted in Nepal's philosophy of *Sarvodaya* (welfare for all). I've integrated local knowledge into my therapeutic methods: using bamboo crafts for upper limb rehabilitation instead of expensive equipment, designing home modifications with *dhaka* (hand-woven) textiles for cultural acceptance, and collaborating with *dhami-jhankar* (traditional healers) to address spiritual aspects of disability. In the Kathmandu slum of New Baneshwor, I co-founded "Therapy on Wheels," a bicycle-based service delivering therapy to 200+ children with developmental delays who couldn't access clinics. This initiative, funded through a UNICEF grant, proved that occupational therapy can thrive in low-resource contexts when it meets communities where they are—physically and culturally.</w:t>
      </w:r>
    </w:p>
    <w:p>
      <w:pPr>
        <w:pStyle w:val="BodyText"/>
      </w:pPr>
      <w:r>
        <w:t xml:space="preserve">Looking ahead, I envision establishing Nepal's first occupational therapy community hub in Kathmandu's historic Thamel district. This space would serve as a model for sustainable practice: training local youth as therapy assistants, offering affordable workshops for parents of children with autism, and partnering with tourism businesses to create inclusive employment pathways. As an Occupational Therapist deeply embedded in Nepal Kathmandu, I understand that true rehabilitation extends beyond clinical walls—it means ensuring a farmer can tend his fields after amputation, a mother can prepare meals for her family despite rheumatoid arthritis, and a young person with spinal cord injury can pursue vocational training. These aren't abstract goals; they're daily realities faced by thousands in our city.</w:t>
      </w:r>
    </w:p>
    <w:p>
      <w:pPr>
        <w:pStyle w:val="BodyText"/>
      </w:pPr>
      <w:r>
        <w:t xml:space="preserve">My motivation is inseparable from my identity as both an international occupational therapy professional and a committed Nepali citizen. I speak fluent Nepali and Maithili, having grown up in Biratnagar before moving to Kathmandu for university. This cultural fluency allows me to bridge gaps between Western therapeutic models and Nepal's holistic worldview where "health" encompasses emotional, social, and spiritual well-being. In my previous role as a clinical supervisor at the Institute of Medicine, I mentored 15 Nepali occupational therapy students who now work across the valley—proving that local capacity building is the most sustainable form of service in Nepal Kathmandu.</w:t>
      </w:r>
    </w:p>
    <w:p>
      <w:pPr>
        <w:pStyle w:val="BodyText"/>
      </w:pPr>
      <w:r>
        <w:t xml:space="preserve">This Personal Statement encapsulates more than professional experience—it reflects a lifelong vow to transform occupational therapy from a medical specialty into a force for community resilience. In Nepal Kathmandu, where every street corner holds stories of struggle and strength, I see not just patients but fellow citizens whose occupations—whether selling handicrafts at Asan Tole or praying at the Swayambhunath stupa—are sacred acts of survival and dignity. As an Occupational Therapist committed to this city's future, I pledge to ensure that every individual in Nepal Kathmandu has the opportunity to engage meaningfully in life's essential occupations. My journey here is not about delivering therapy; it's about co-creating a world where occupation itself becomes the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dc:title>
  <dc:creator/>
  <dc:language>en</dc:language>
  <cp:keywords/>
  <dcterms:created xsi:type="dcterms:W3CDTF">2026-07-20T21:24:34Z</dcterms:created>
  <dcterms:modified xsi:type="dcterms:W3CDTF">2026-07-20T21:24:34Z</dcterms:modified>
</cp:coreProperties>
</file>

<file path=docProps/custom.xml><?xml version="1.0" encoding="utf-8"?>
<Properties xmlns="http://schemas.openxmlformats.org/officeDocument/2006/custom-properties" xmlns:vt="http://schemas.openxmlformats.org/officeDocument/2006/docPropsVTypes"/>
</file>