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660236fde30a57c4555e16d7fccabdde3829d3"/>
    <w:p>
      <w:pPr>
        <w:pStyle w:val="Heading1"/>
      </w:pPr>
      <w:r>
        <w:t xml:space="preserve">Personal Statement: Pursuing Excellence as an Occupational Therapist in Qatar Doha</w:t>
      </w:r>
    </w:p>
    <w:p>
      <w:pPr>
        <w:pStyle w:val="FirstParagraph"/>
      </w:pPr>
      <w:r>
        <w:t xml:space="preserve">As a dedicated and compassionate Occupational Therapist with over five years of clinical experience across diverse healthcare settings, I am writing to express my profound commitment to contributing to the evolving healthcare landscape of Qatar Doha. This Personal Statement outlines my professional journey, core competencies, and unwavering dedication to advancing occupational therapy services within Qatar's unique cultural and medical context. My aspiration is not merely to practice as an Occupational Therapist but to actively support Qatar Doha’s transformative Vision 2030 goals through person-centered rehabilitation that empowers individuals across all life stages.</w:t>
      </w:r>
    </w:p>
    <w:p>
      <w:pPr>
        <w:pStyle w:val="BodyText"/>
      </w:pPr>
      <w:r>
        <w:t xml:space="preserve">My academic foundation includes a Master of Science in Occupational Therapy from the University of Manchester, where I specialized in neurorehabilitation and pediatric therapy. During my clinical placements at London’s National Health Service hospitals, I honed skills in evidence-based practice, adaptive equipment prescription, and interdisciplinary collaboration—principles I now seek to translate into Qatar Doha’s dynamic healthcare ecosystem. What draws me specifically to this region is its ambitious investment in world-class healthcare infrastructure and its emphasis on holistic well-being as a cornerstone of national development. The Ministry of Public Health’s strategic focus on preventive care, early intervention for disabilities, and inclusive community support systems resonates deeply with my professional ethos.</w:t>
      </w:r>
    </w:p>
    <w:p>
      <w:pPr>
        <w:pStyle w:val="BodyText"/>
      </w:pPr>
      <w:r>
        <w:t xml:space="preserve">Having worked extensively with culturally diverse populations in multicultural urban environments—including communities in Dubai and Singapore—I understand the critical importance of cultural humility in occupational therapy. In Qatar Doha, where expatriate communities constitute over 85% of the population and local Qatari culture places profound value on family-centered care, I am eager to implement therapeutic approaches that honor both individual needs and collective traditions. For instance, I have designed culturally responsive interventions for stroke rehabilitation that incorporate family participation in therapy sessions—a practice aligned with Qatari familial values—and developed adapted home exercise programs considering modesty norms during treatment. My fluency in English and Arabic (B1 level) further enables me to bridge communication gaps and build trust with patients and families, a necessity in Qatar Doha’s healthcare environment.</w:t>
      </w:r>
    </w:p>
    <w:p>
      <w:pPr>
        <w:pStyle w:val="BodyText"/>
      </w:pPr>
      <w:r>
        <w:t xml:space="preserve">Qatar Doha’s rapid healthcare expansion presents an exceptional opportunity for Occupational Therapists to pioneer innovative service models. I am particularly inspired by the Hamad Medical Corporation’s initiatives to integrate occupational therapy into primary care for chronic conditions like diabetes and cardiovascular disease—areas of high prevalence in Qatar. In my previous role at a private rehabilitation center in Abu Dhabi, I collaborated with dietitians and physiotherapists to create community-based wellness programs targeting lifestyle modifications. This experience has prepared me to contribute meaningfully to Qatar’s preventive health strategies, helping patients regain independence in daily activities while promoting long-term wellness within the Qatari context. As an Occupational Therapist, I believe that meaningful engagement in work, self-care, and leisure is not just a clinical goal but a pathway to societal inclusion—especially vital as Qatar Doha embraces its role as a global hub for events like the FIFA World Cup 2022 and beyond.</w:t>
      </w:r>
    </w:p>
    <w:p>
      <w:pPr>
        <w:pStyle w:val="BodyText"/>
      </w:pPr>
      <w:r>
        <w:t xml:space="preserve">My professional philosophy centers on the belief that every individual possesses inherent potential to lead fulfilling lives, regardless of physical or cognitive challenges. In Qatar Doha, where cultural attitudes toward disability are evolving rapidly, I am committed to advocating for accessibility and dignity through occupational therapy. For example, I successfully introduced low-cost adaptive tools in a community center in Dubai—replicating solutions that could benefit Qatar’s underserved populations with disabilities. I also prioritize continuous learning: recently completing a certification in telehealth interventions to support remote patient follow-ups, an increasingly relevant skill as healthcare services expand across Doha’s urban and suburban communities. This adaptability ensures I can deliver consistent, high-quality care whether in hospital settings or community outreach programs.</w:t>
      </w:r>
    </w:p>
    <w:p>
      <w:pPr>
        <w:pStyle w:val="BodyText"/>
      </w:pPr>
      <w:r>
        <w:t xml:space="preserve">What sets me apart is my ability to translate clinical expertise into actionable community impact. In my most recent role, I spearheaded a program partnering with schools to support children with developmental delays, training teachers in simple occupational therapy strategies. This initiative reduced school absenteeism by 30% and highlighted the value of early intervention—a principle central to Qatar Doha’s educational and health policies. I recognize that as an Occupational Therapist in this region, I must not only treat symptoms but also collaborate with policymakers, educators, and families to create sustainable support systems. My goal is to help Qatar Doha achieve its vision of a society where every citizen and resident can participate fully in daily life through accessible, compassionate occupational therapy services.</w:t>
      </w:r>
    </w:p>
    <w:p>
      <w:pPr>
        <w:pStyle w:val="BodyText"/>
      </w:pPr>
      <w:r>
        <w:t xml:space="preserve">Finally, this Personal Statement reflects my profound respect for Qatar’s cultural heritage and healthcare ambitions. I am eager to immerse myself in Doha’s vibrant community, learn from local practitioners, and contribute to the nation’s mission of becoming a leader in health innovation. My dedication aligns with the highest standards of occupational therapy practice while embracing the unique opportunities presented by Qatar Doha. As an Occupational Therapist, I see my role not just as a healthcare provider but as a partner in empowering individuals to thrive within their cultural and social contexts—ensuring that every person in Qatar Doha can engage meaningfully in life.</w:t>
      </w:r>
    </w:p>
    <w:p>
      <w:pPr>
        <w:pStyle w:val="BodyText"/>
      </w:pPr>
      <w:r>
        <w:t xml:space="preserve">Thank you for considering my application. I am enthusiastic about the possibility of joining your team and supporting the transformative work taking place across Qatar Doha, where healthcare excellence meets cultural richness to build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Qatar Doha</dc:title>
  <dc:creator/>
  <cp:keywords/>
  <dcterms:created xsi:type="dcterms:W3CDTF">2026-07-15T04:50:48Z</dcterms:created>
  <dcterms:modified xsi:type="dcterms:W3CDTF">2026-07-15T04:50:48Z</dcterms:modified>
</cp:coreProperties>
</file>

<file path=docProps/custom.xml><?xml version="1.0" encoding="utf-8"?>
<Properties xmlns="http://schemas.openxmlformats.org/officeDocument/2006/custom-properties" xmlns:vt="http://schemas.openxmlformats.org/officeDocument/2006/docPropsVTypes"/>
</file>