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Madrid,</w:t>
      </w:r>
      <w:r>
        <w:t xml:space="preserve"> </w:t>
      </w:r>
      <w:r>
        <w:t xml:space="preserve">Spain</w:t>
      </w:r>
    </w:p>
    <w:bookmarkStart w:id="20" w:name="X13d78f9fbd19823bafee754aa2c0bff00e39618"/>
    <w:p>
      <w:pPr>
        <w:pStyle w:val="Heading1"/>
      </w:pPr>
      <w:r>
        <w:t xml:space="preserve">Personal Statement: Embracing Professional Purpose as an Occupational Therapist in Madrid, Spain</w:t>
      </w:r>
    </w:p>
    <w:p>
      <w:pPr>
        <w:pStyle w:val="FirstParagraph"/>
      </w:pPr>
      <w:r>
        <w:t xml:space="preserve">As a dedicated and culturally attuned Occupational Therapist with over five years of clinical experience across diverse healthcare settings, I am writing to express my profound commitment to advancing occupational therapy services within the vibrant community of Madrid, Spain. This Personal Statement articulates my professional journey, philosophical alignment with the Spanish healthcare ethos, and unwavering dedication to contributing meaningfully to the well-being of individuals in Madrid through evidence-based occupational therapy practice.</w:t>
      </w:r>
    </w:p>
    <w:p>
      <w:pPr>
        <w:pStyle w:val="BodyText"/>
      </w:pPr>
      <w:r>
        <w:t xml:space="preserve">My academic foundation was established at the University of Barcelona, where I earned my Master's Degree in Occupational Therapy with a focus on community-based rehabilitation within Mediterranean cultural contexts. This program immersed me not only in theoretical frameworks but also in the practical application of OT principles within Spain's unique healthcare landscape. Courses such as "Cultural Competence in Spanish Healthcare Systems" and "Adaptive Strategies for Diverse Urban Populations" directly prepared me to understand the nuances of serving Madrid's demographically rich population—from elderly residents navigating independent living challenges to immigrant families adapting to new cultural norms. I developed a deep appreciation for how occupational therapy transcends clinical technique, becoming a vital bridge between individual potential and societal participation within the Spanish context.</w:t>
      </w:r>
    </w:p>
    <w:p>
      <w:pPr>
        <w:pStyle w:val="BodyText"/>
      </w:pPr>
      <w:r>
        <w:t xml:space="preserve">My professional journey began at Hospital General de Madrid, where I worked in the rehabilitation department for two years. This experience was transformative, as I witnessed firsthand how occupational therapy directly impacts quality of life within Spain's public healthcare system (Sistema Nacional de Salud). I specialized in geriatric care, developing personalized intervention plans that incorporated Madrid's rich cultural fabric—such as integrating traditional *merienda* (afternoon snack) routines for elderly patients to promote social engagement during therapy sessions. I also collaborated closely with social workers and community nurses to address the specific needs of Madrid's aging population, many of whom face challenges related to language barriers or limited access to neighborhood support services. One particularly meaningful case involved an 82-year-old woman who had become socially isolated after a fall; through culturally sensitive home modifications and community resource coordination (including connecting her with *centros de día* day centers), she regained confidence in participating in neighborhood *plazas* gatherings, a cornerstone of Madrid's social life.</w:t>
      </w:r>
    </w:p>
    <w:p>
      <w:pPr>
        <w:pStyle w:val="BodyText"/>
      </w:pPr>
      <w:r>
        <w:t xml:space="preserve">Subsequently, I expanded my expertise at a private pediatric clinic in Salamanca, though my focus remained on how occupational therapy serves Spain's unique urban communities. Here, I worked with children from immigrant backgrounds experiencing developmental delays, adapting interventions to respect family structures and values central to Spanish culture—such as emphasizing the *familia* (family unit) in therapeutic goals and incorporating traditional games into play therapy. This experience reinforced my belief that effective occupational therapy in Spain requires more than clinical skill; it demands cultural humility, linguistic sensitivity (I am fluent in Spanish at C1 level), and an understanding of how Madrid's social structures—like the importance of *fiestas* or community festivals—can be leveraged for therapeutic engagement.</w:t>
      </w:r>
    </w:p>
    <w:p>
      <w:pPr>
        <w:pStyle w:val="BodyText"/>
      </w:pPr>
      <w:r>
        <w:t xml:space="preserve">What compels me to pursue this career path specifically in Madrid, Spain, is the city's dynamic blend of tradition and modernity—a living laboratory for occupational therapy innovation. Madrid offers a microcosm of Spanish society: its historic neighborhoods like La Latina coexist with contemporary districts such as Chamartín; it serves as a hub for immigrants from Latin America and Africa; and it faces universal challenges like aging populations and mental health support gaps, all within the framework of Spain's public healthcare values. I am drawn to Madrid not merely as a location but as a community where occupational therapists play an indispensable role in fostering inclusion. The city’s commitment to social cohesion—evident in initiatives like *Madrid Inclusivo*—aligns perfectly with my professional mission to ensure that every individual, regardless of age, background, or ability, can engage meaningfully in the occupations that give their lives purpose within Madrid's cultural context.</w:t>
      </w:r>
    </w:p>
    <w:p>
      <w:pPr>
        <w:pStyle w:val="BodyText"/>
      </w:pPr>
      <w:r>
        <w:t xml:space="preserve">My understanding of the Spanish healthcare system is both academic and experiential. I am well-versed in the protocols governing occupational therapy practice under SNS guidelines and have collaborated with professionals across Spain’s regional health authorities. I recognize that in Madrid, occupational therapists often serve as crucial connectors between clinical care and community integration—a role amplified by Spain's strong emphasis on *cuidado comunitario* (community care). I am eager to contribute to this model, whether supporting patients transitioning from hospital to home in Madrid’s bustling neighborhoods or developing programs for newly arrived communities seeking cultural adaptation through meaningful daily activities.</w:t>
      </w:r>
    </w:p>
    <w:p>
      <w:pPr>
        <w:pStyle w:val="BodyText"/>
      </w:pPr>
      <w:r>
        <w:t xml:space="preserve">Furthermore, my commitment extends beyond direct clinical practice. I actively participate in professional development opportunities within Spain’s OT community—attending workshops hosted by the Spanish Association of Occupational Therapy (AET) and engaging with Madrid-based networks focused on innovative aging-in-place strategies. I am particularly inspired by recent initiatives in Madrid that utilize technology to enhance accessibility, such as virtual occupational therapy consultations for rural areas surrounding the capital, which could significantly benefit underserved communities. I aim to bring this forward-thinking perspective to my work in Madrid while respecting traditional therapeutic approaches valued locally.</w:t>
      </w:r>
    </w:p>
    <w:p>
      <w:pPr>
        <w:pStyle w:val="BodyText"/>
      </w:pPr>
      <w:r>
        <w:t xml:space="preserve">Ultimately, my aspiration as an Occupational Therapist is not just to treat conditions but to empower individuals across Madrid’s diverse landscapes—whether a young professional navigating workplace challenges in the city center, an immigrant mother redefining her role through community participation, or a senior citizen rediscovering joy in *sobremesa* (the lingering conversation after meals). I am convinced that by embedding cultural understanding within every intervention, occupational therapy becomes more than therapy; it becomes a celebration of life’s meaningful occupations within Spain’s unique social tapestry. Madrid represents the ideal setting for this work: a city where culture, community, and care converge. I am ready to bring my skills, empathy, and dedication to contribute meaningfully as an Occupational Therapist within Spain's heart—the dynamic municipality of Madrid.</w:t>
      </w:r>
    </w:p>
    <w:p>
      <w:pPr>
        <w:pStyle w:val="BodyText"/>
      </w:pPr>
      <w:r>
        <w:t xml:space="preserve">Thank you for considering my application. I eagerly anticipate the opportunity to discuss how my professional vision aligns with the needs of Madrid’s healthcare community and how I can contribute to advancing occupational therapy services in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Madrid, Spain</dc:title>
  <dc:creator/>
  <dc:language>en</dc:language>
  <cp:keywords/>
  <dcterms:created xsi:type="dcterms:W3CDTF">2025-12-09T17:53:14Z</dcterms:created>
  <dcterms:modified xsi:type="dcterms:W3CDTF">2025-12-09T17:53:14Z</dcterms:modified>
</cp:coreProperties>
</file>

<file path=docProps/custom.xml><?xml version="1.0" encoding="utf-8"?>
<Properties xmlns="http://schemas.openxmlformats.org/officeDocument/2006/custom-properties" xmlns:vt="http://schemas.openxmlformats.org/officeDocument/2006/docPropsVTypes"/>
</file>