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Switzerland</w:t>
      </w:r>
      <w:r>
        <w:t xml:space="preserve"> </w:t>
      </w:r>
      <w:r>
        <w:t xml:space="preserve">Zurich</w:t>
      </w:r>
    </w:p>
    <w:bookmarkStart w:id="20" w:name="X8828f894d06033d529f4bd3b20febf0044439d9"/>
    <w:p>
      <w:pPr>
        <w:pStyle w:val="Heading1"/>
      </w:pPr>
      <w:r>
        <w:t xml:space="preserve">Personal Statement: Embracing Occupational Therapy Excellence in Zurich, Switzerland</w:t>
      </w:r>
    </w:p>
    <w:p>
      <w:pPr>
        <w:pStyle w:val="FirstParagraph"/>
      </w:pPr>
      <w:r>
        <w:t xml:space="preserve">As I prepare to submit this personal statement, I reflect deeply on my journey as an occupational therapist and my unwavering commitment to contributing meaningfully to the healthcare landscape of Switzerland Zurich. This document represents not merely an application, but a profound declaration of intent—my professional identity, values, and vision for integrating into the esteemed Swiss occupational therapy community. Switzerland Zurich stands at the forefront of innovative healthcare delivery, blending cutting-edge medical science with a deeply humanistic approach to patient care; it is within this dynamic environment that I aspire to practice and grow as an occupational therapist.</w:t>
      </w:r>
    </w:p>
    <w:p>
      <w:pPr>
        <w:pStyle w:val="BodyText"/>
      </w:pPr>
      <w:r>
        <w:t xml:space="preserve">My academic foundation in occupational therapy was built upon a rigorous curriculum aligned with international best practices, including the American Occupational Therapy Association (AOTA) standards and the European Association for Occupational Therapy (EAOT) competencies. However, my focus has always been on understanding how these principles manifest within specific cultural and systemic contexts—particularly Switzerland's renowned healthcare framework. During my studies, I undertook a research project examining patient-centered care models in urban settings across Europe, with particular emphasis on Zurich’s integration of occupational therapy within primary care networks. This work revealed how Swiss systems prioritize early intervention and holistic rehabilitation, directly resonating with my core belief that occupation is the essence of health and wellbeing.</w:t>
      </w:r>
    </w:p>
    <w:p>
      <w:pPr>
        <w:pStyle w:val="BodyText"/>
      </w:pPr>
      <w:r>
        <w:t xml:space="preserve">Professional experience has further solidified my alignment with Swiss healthcare values. I completed clinical rotations in Germany, where I witnessed firsthand the precision of Swiss-inspired care protocols—especially in musculoskeletal rehabilitation and neurological recovery. At a leading rehabilitation center in Basel, I collaborated with multidisciplinary teams (physiotherapists, physicians, social workers) under a system that prioritizes seamless patient transitions and outcome-based metrics. This mirrors Zurich’s emphasis on collaborative care within its cantonal health insurance (KVG) framework. Most significantly, I observed how occupational therapists in German-speaking Switzerland champion patient autonomy through tailored home modifications and community reintegration programs—principles I now understand are central to the Swiss OT identity.</w:t>
      </w:r>
    </w:p>
    <w:p>
      <w:pPr>
        <w:pStyle w:val="BodyText"/>
      </w:pPr>
      <w:r>
        <w:t xml:space="preserve">What truly compels me toward Zurich is its unique confluence of urban sophistication, cultural diversity, and healthcare excellence. As the economic heart of Switzerland, Zurich faces distinct challenges: an aging population requiring specialized geriatric occupational therapy; a growing immigrant community needing culturally sensitive interventions; and a high demand for workplace rehabilitation in industries like finance and engineering. I am eager to address these needs through evidence-based practice. For instance, I have developed expertise in dementia care strategies that align with Swiss guidelines for person-centered approaches, having trained with the Swiss Alzheimer’s Society. I also bring proficiency in using the International Classification of Functioning (ICF) framework—a standard deeply embedded in Zurich healthcare documentation systems—to ensure precise assessment and treatment planning.</w:t>
      </w:r>
    </w:p>
    <w:p>
      <w:pPr>
        <w:pStyle w:val="BodyText"/>
      </w:pPr>
      <w:r>
        <w:t xml:space="preserve">Language fluency is non-negotiable for effective practice in Switzerland Zurich. I am fluent in English (C2), German (C1, with Swiss dialect exposure through language immersion during my studies), and have foundational French skills—ensuring seamless communication with patients, colleagues, and institutions across Zurich’s multilingual landscape. This linguistic adaptability is critical for building trust in a city where cultural sensitivity directly impacts therapeutic outcomes. I understand that in Zurich’s context, an occupational therapist must not only prescribe exercises but also navigate complex social services (like the Zürcher Sozialamt), coordinate with pension funds (AHV), and respect local customs—such as the Swiss emphasis on punctuality and structured care planning.</w:t>
      </w:r>
    </w:p>
    <w:p>
      <w:pPr>
        <w:pStyle w:val="BodyText"/>
      </w:pPr>
      <w:r>
        <w:t xml:space="preserve">My commitment to professional development is equally aligned with Swiss standards. I actively pursue continuing education through accredited institutions, recently completing a certification in digital health applications for occupational therapy—a growing priority in Zurich’s tech-forward healthcare sector. I am deeply aware of the Swiss Federal Office of Public Health’s (FOPH) guidelines on telehealth expansion post-pandemic, and I am prepared to integrate virtual assessment tools while preserving the personal connection that defines occupational therapy. Furthermore, I have researched the specific requirements for foreign-qualified OTs in Switzerland through the Schweizerische Berufsverband für Ergotherapie (SBVET), ensuring my credentials meet all regulatory benchmarks before applying.</w:t>
      </w:r>
    </w:p>
    <w:p>
      <w:pPr>
        <w:pStyle w:val="BodyText"/>
      </w:pPr>
      <w:r>
        <w:t xml:space="preserve">Why Zurich specifically? Beyond its world-class hospitals (like University Hospital Zürich and Kantonsspital Zürich), I am inspired by the city’s holistic vision for community health. Projects like “Zurich Moves” (promoting active aging through neighborhood-based occupational therapy) or partnerships between NGOs and municipal services reflect a systems-thinking approach that mirrors my own philosophy. I envision contributing to such initiatives—perhaps by developing culturally responsive activity groups for Zurich’s diverse elderly population or supporting refugees in rebuilding meaningful daily routines through occupational therapy. My goal is not merely to work in Zurich, but to become an integral part of its healthcare fabric.</w:t>
      </w:r>
    </w:p>
    <w:p>
      <w:pPr>
        <w:pStyle w:val="BodyText"/>
      </w:pPr>
      <w:r>
        <w:t xml:space="preserve">This personal statement encapsulates my dedication: I am not seeking a job, but a professional home where I can apply my skills within Switzerland’s exceptional framework. As an occupational therapist, I believe in the transformative power of daily occupations—from preparing meals to engaging in meaningful work—and Zurich offers the perfect ecosystem to honor this belief. I bring technical competence, cultural agility, and unwavering patient-centered values—qualities that resonate with Swiss healthcare’s highest ideals. With respect for Switzerland’s traditions and enthusiasm for its future, I am ready to contribute my energy, expertise, and passion as a dedicated occupational therapist in Zurich.</w:t>
      </w:r>
    </w:p>
    <w:p>
      <w:pPr>
        <w:pStyle w:val="BodyText"/>
      </w:pPr>
      <w:r>
        <w:t xml:space="preserve">Thank you for considering my application. I eagerly anticipate the possibility of serving the community of Zurich through the noble practice of occupational therapy.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Switzerland Zurich</dc:title>
  <dc:creator/>
  <dc:language>en</dc:language>
  <cp:keywords/>
  <dcterms:created xsi:type="dcterms:W3CDTF">2025-12-07T19:57:46Z</dcterms:created>
  <dcterms:modified xsi:type="dcterms:W3CDTF">2025-12-07T19:57:46Z</dcterms:modified>
</cp:coreProperties>
</file>

<file path=docProps/custom.xml><?xml version="1.0" encoding="utf-8"?>
<Properties xmlns="http://schemas.openxmlformats.org/officeDocument/2006/custom-properties" xmlns:vt="http://schemas.openxmlformats.org/officeDocument/2006/docPropsVTypes"/>
</file>