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4bdeeed1ce3ab887dd7b33f4ef89058ab2071f3"/>
    <w:p>
      <w:pPr>
        <w:pStyle w:val="Heading1"/>
      </w:pPr>
      <w:r>
        <w:t xml:space="preserve">Personal Statement for Occupational Therapist Position</w:t>
      </w:r>
    </w:p>
    <w:p>
      <w:pPr>
        <w:pStyle w:val="FirstParagraph"/>
      </w:pPr>
      <w:r>
        <w:t xml:space="preserve">In this Personal Statement, I articulate my unwavering commitment to the transformative practice of occupational therapy within the vibrant, demanding context of United States New York City. As I prepare to submit my application for an Occupational Therapist position in this dynamic metropolis, I reflect on how my academic foundation, clinical experiences, and deeply held values align with the unique needs of NYC's diverse communities. My journey toward becoming a skilled Occupational Therapist has been shaped by a profound understanding that meaningful participation in daily life is not merely a clinical goal but the very essence of human dignity – a principle I am eager to champion across every borough of New York City.</w:t>
      </w:r>
    </w:p>
    <w:p>
      <w:pPr>
        <w:pStyle w:val="BodyText"/>
      </w:pPr>
      <w:r>
        <w:t xml:space="preserve">My academic path began at New York University's Steinhardt School of Culture, Education, and Human Development, where I earned my Master of Science in Occupational Therapy. This program immersed me in the theoretical underpinnings of occupational science while emphasizing real-world application through rigorous fieldwork placements across the United States New York City. During my Level II Fieldwork at Harlem Hospital Center's Adult Rehabilitation Department, I witnessed firsthand how systemic barriers – from housing insecurity to transportation limitations – directly impact patients' ability to engage in meaningful occupations. One particularly formative experience involved working with a 68-year-old stroke survivor who struggled to access groceries due to inadequate subway accessibility near her public housing complex. Through collaborative problem-solving with community resources, we developed a tailored strategy involving meal delivery services and modified shopping routines – demonstrating how Occupational Therapy transcends clinical intervention to address the social determinants of health in urban environments.</w:t>
      </w:r>
    </w:p>
    <w:p>
      <w:pPr>
        <w:pStyle w:val="BodyText"/>
      </w:pPr>
      <w:r>
        <w:t xml:space="preserve">What distinguishes my approach is my commitment to culturally humble practice within New York City's mosaic of cultures. My fieldwork at El Puente Community Health Center in Brooklyn exposed me to the intricacies of serving Spanish-speaking Latinx communities, where I learned that occupational engagement often intersects with family dynamics and religious traditions. I collaborated with community health workers to develop bilingual activity programs for seniors recovering from hip fractures, incorporating culturally resonant music and food preparation activities. This experience cemented my belief that an Occupational Therapist must be a cultural broker – not just a clinical practitioner. In the United States New York City, where over 300 languages are spoken across our neighborhoods, this perspective is non-negotiable for effective care.</w:t>
      </w:r>
    </w:p>
    <w:p>
      <w:pPr>
        <w:pStyle w:val="BodyText"/>
      </w:pPr>
      <w:r>
        <w:t xml:space="preserve">My professional philosophy centers on occupational justice – a concept I first encountered during my graduate research on accessibility barriers in NYC public schools. I documented how children with physical disabilities were often excluded from playground activities due to poorly designed equipment, leading to social isolation. This work culminated in a policy proposal presented to the Department of Education, advocating for inclusive play space design standards. It reinforced my conviction that Occupational Therapists have an ethical responsibility to advocate not only for individual patients but for systemic change within communities. In New York City's evolving healthcare landscape, where Medicaid reimbursement models increasingly prioritize community-based services, this advocacy-oriented approach is vital.</w:t>
      </w:r>
    </w:p>
    <w:p>
      <w:pPr>
        <w:pStyle w:val="BodyText"/>
      </w:pPr>
      <w:r>
        <w:t xml:space="preserve">The specific challenges of serving in United States New York City have profoundly shaped my professional identity. During the height of the pandemic, I volunteered at a mobile health unit in Queens providing telehealth occupational therapy services to elderly residents isolated due to infection risks. This experience revealed how technology can bridge gaps – but also deepen inequities when digital literacy and connectivity are limited. I adapted interventions by creating low-tech activity kits mailed directly to clients' homes, using simple materials like fabric scraps for adaptive crafts. Witnessing a 74-year-old woman reconnect with her knitting hobby through these kits underscored the power of occupation to sustain mental wellbeing during crises – a lesson I will carry into every NYC practice setting.</w:t>
      </w:r>
    </w:p>
    <w:p>
      <w:pPr>
        <w:pStyle w:val="BodyText"/>
      </w:pPr>
      <w:r>
        <w:t xml:space="preserve">I am particularly drawn to working within New York City's community-based rehabilitation centers like those under the NYC Health + Hospitals system, where Occupational Therapists serve as frontline advocates for marginalized populations. My goal is to specialize in neurorehabilitation and geriatrics – fields with critical need given NYC's aging population (21% of residents are over 65) and high rates of stroke and traumatic brain injury. I aim to develop innovative outpatient programs that integrate occupational therapy with social work, transportation services, and housing advocacy – recognizing that for a patient to re-engage in meaningful occupations like cooking or volunteering, their basic needs must be met first.</w:t>
      </w:r>
    </w:p>
    <w:p>
      <w:pPr>
        <w:pStyle w:val="BodyText"/>
      </w:pPr>
      <w:r>
        <w:t xml:space="preserve">Looking ahead, I envision myself contributing to NYC's occupational therapy workforce through both direct clinical practice and professional leadership. I plan to pursue certification in Hand Therapy while collaborating with Columbia University on research examining the impact of housing instability on functional outcomes for individuals with chronic conditions. In my Personal Statement, I emphasize that becoming an Occupational Therapist in New York City means embracing a constant state of learning – about new immigrant communities, evolving public health initiatives like the city's Aging Plan, and innovative telehealth models that expand access across boroughs. My ultimate aspiration is to help shape a more equitable healthcare system where every New Yorker, regardless of zip code or background, can achieve occupational fulfillment.</w:t>
      </w:r>
    </w:p>
    <w:p>
      <w:pPr>
        <w:pStyle w:val="BodyText"/>
      </w:pPr>
      <w:r>
        <w:t xml:space="preserve">The United States New York City represents the ultimate proving ground for Occupational Therapy – a city where our profession's core values of meaning, engagement, and independence are tested daily against the complexities of urban life. I am prepared to bring my clinical expertise, cultural humility, and advocacy spirit to this mission. When I deliver an Occupational Therapist's intervention in a Bronx community center or support a family navigating NYC's housing bureaucracy through occupational lens, I know I am contributing to something larger than myself: building communities where people can thrive through the simple yet profound act of doing what matters most to them.</w:t>
      </w:r>
    </w:p>
    <w:p>
      <w:pPr>
        <w:pStyle w:val="BodyText"/>
      </w:pPr>
      <w:r>
        <w:t xml:space="preserve">My journey toward becoming an Occupational Therapist has been defined by service in New York City's most vulnerable neighborhoods, and I am ready to deepen this commitment. In this Personal Statement, I do not merely present my qualifications – I reaffirm my promise to the people of United States New York City: that every occupation matters, every life deserves dignity, and together we can build a more inclusive city where all residents have the opportunity to live fully engaged lives.</w:t>
      </w:r>
    </w:p>
    <w:p>
      <w:pPr>
        <w:pStyle w:val="BodyText"/>
      </w:pPr>
      <w:r>
        <w:t xml:space="preserve">With profound respect for the profession and its potential in our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2026-07-24T14:02:59Z</dcterms:created>
  <dcterms:modified xsi:type="dcterms:W3CDTF">2026-07-24T14:02:59Z</dcterms:modified>
</cp:coreProperties>
</file>

<file path=docProps/custom.xml><?xml version="1.0" encoding="utf-8"?>
<Properties xmlns="http://schemas.openxmlformats.org/officeDocument/2006/custom-properties" xmlns:vt="http://schemas.openxmlformats.org/officeDocument/2006/docPropsVTypes"/>
</file>