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Bangladesh</w:t>
      </w:r>
      <w:r>
        <w:t xml:space="preserve"> </w:t>
      </w:r>
      <w:r>
        <w:t xml:space="preserve">Dhaka</w:t>
      </w:r>
    </w:p>
    <w:bookmarkStart w:id="20" w:name="Xeae0ffb7629dec18ee4e6c49fe4808c2f92eab6"/>
    <w:p>
      <w:pPr>
        <w:pStyle w:val="Heading1"/>
      </w:pPr>
      <w:r>
        <w:t xml:space="preserve">Personal Statement for Oceanographer Career in Bangladesh Dhaka</w:t>
      </w:r>
    </w:p>
    <w:p>
      <w:pPr>
        <w:pStyle w:val="FirstParagraph"/>
      </w:pPr>
      <w:r>
        <w:t xml:space="preserve">From the moment I first witnessed the rhythmic dance of tides along the banks of the Buriganga River in my childhood home near Dhaka, I felt an unshakable pull toward understanding Earth's most vast and enigmatic frontier—the ocean. Growing up in Bangladesh Dhaka, where rivers transform into estuaries merging with the Bay of Bengal, I saw not just water but a lifeline—vital for our nation’s food security, economy, and cultural identity. This personal connection to Bangladesh’s coastal reality fuels my unwavering commitment to becoming a professional Oceanographer dedicated to serving our nation. This Personal Statement outlines my academic journey, field experiences, and vision for applying oceanographic science to address the critical challenges facing Bangladesh Dhaka and its vulnerable coastal communities.</w:t>
      </w:r>
    </w:p>
    <w:p>
      <w:pPr>
        <w:pStyle w:val="BodyText"/>
      </w:pPr>
      <w:r>
        <w:t xml:space="preserve">My academic foundation in Marine Science at the University of Dhaka equipped me with rigorous theoretical knowledge tailored to our regional context. Courses like "Coastal Oceanography of the Bay of Bengal," "Marine Pollution Assessment," and "Climate Change Impacts on Deltaic Systems" were not abstract exercises but urgent studies for a nation where 70% of the population lives within 10 meters of sea level. I focused my undergraduate thesis on sediment transport dynamics in the Meghna Estuary—a critical artery for Dhaka’s riverine logistics and fisheries—using field-collected data to model how monsoon floods alter nutrient cycles essential for aquaculture. This work, supervised by Prof. A.K.M. Azharul Islam at BUET’s Department of Oceanography, underscored a core truth: oceanographic science in Bangladesh Dhaka must be hyper-localized to address immediate needs like flood resilience and sustainable fisheries management.</w:t>
      </w:r>
    </w:p>
    <w:p>
      <w:pPr>
        <w:pStyle w:val="BodyText"/>
      </w:pPr>
      <w:r>
        <w:t xml:space="preserve">Beyond the classroom, I actively engaged in fieldwork that cemented my resolve to contribute as an Oceanographer for Bangladesh Dhaka. During summer internships with the Bangladesh Marine Fisheries Department (BMFD) and ICDDR,B’s Coastal Adaptation Program, I documented saltwater intrusion in freshwater aquifers near Dhaka’s peri-urban zones—a silent crisis threatening drinking water security for millions. On a 21-day expedition aboard the BNS</w:t>
      </w:r>
      <w:r>
        <w:t xml:space="preserve"> </w:t>
      </w:r>
      <w:r>
        <w:rPr>
          <w:iCs/>
          <w:i/>
        </w:rPr>
        <w:t xml:space="preserve">Siddique</w:t>
      </w:r>
      <w:r>
        <w:t xml:space="preserve"> </w:t>
      </w:r>
      <w:r>
        <w:t xml:space="preserve">with the Bangladesh Navy, I assisted in collecting water column samples across the Bay of Bengal’s continental shelf, analyzing chlorophyll-a levels to assess phytoplankton blooms vital for fish stocks. These experiences revealed systemic gaps: Dhaka lacks real-time ocean monitoring networks despite its coastal vulnerability. When Cyclone Amphan struck in 2020, I joined a community-based early-warning task force in Kutubdia (Cox’s Bazar), using rudimentary tide gauges to relay data to local authorities. The chaos underscored that effective Oceanographer work in Bangladesh Dhaka must bridge scientific rigor with grassroots community action.</w:t>
      </w:r>
    </w:p>
    <w:p>
      <w:pPr>
        <w:pStyle w:val="BodyText"/>
      </w:pPr>
      <w:r>
        <w:t xml:space="preserve">My technical skills are meticulously honed for Bangladesh’s needs. I am proficient in GIS (ArcGIS, QGIS) and remote sensing (using Sentinel-2 and MODIS satellite data) to map coastal erosion along the Sundarbans-Bangladesh interface—a priority under the National Climate Change Strategy 2023. I mastered hydrodynamic modeling with Delft3D for simulating storm surge impacts on Dhaka’s low-lying industrial zones, a skill directly applicable to projects like the Greater Dhaka Water Supply System. Crucially, I prioritize capacity building: as a volunteer at the Bangladesh Fisheries Research Institute (BFRI), I trained 150 small-scale fisherwomen in basic water quality testing using affordable kits—proving that ocean science must empower communities, not just academia. My fluency in Bengali and English ensures seamless collaboration with local NGOs like BRAC and government bodies such as the Ministry of Environment, Forest and Climate Change (MoEFCC).</w:t>
      </w:r>
    </w:p>
    <w:p>
      <w:pPr>
        <w:pStyle w:val="BodyText"/>
      </w:pPr>
      <w:r>
        <w:t xml:space="preserve">As an Oceanographer, my professional mission is inextricably linked to Bangladesh Dhaka’s survival and prosperity. I envision developing a hyper-localized coastal observation network in the Dhaka Division that integrates traditional knowledge (e.g., fishermen’s seasonal migration patterns) with cutting-edge ocean data to predict saline water encroachment. This aligns with the government’s "Delta Plan 2100" initiative, which prioritizes coastal resilience. Specifically, I aim to collaborate with the Bangladesh Water Development Board (BWDB) on a pilot project using AI-driven models to forecast monsoon-induced flooding in Dhaka’s river channels—directly reducing displacement risks for 5 million urban residents. Moreover, I seek to leverage Dhaka’s academic ecosystem: partnering with the Institute of Water and Environment (IWE) at BRAC University to establish Bangladesh’s first ocean data hub, ensuring local researchers lead climate adaptation strategies.</w:t>
      </w:r>
    </w:p>
    <w:p>
      <w:pPr>
        <w:pStyle w:val="BodyText"/>
      </w:pPr>
      <w:r>
        <w:t xml:space="preserve">The challenges are immense—Bangladesh faces a rising sea level of 3-5 mm/year, with Dhaka’s coastal districts losing 25 km² of land annually—but I enter this work with the perspective that solutions must be homegrown. In Dhaka, where classrooms overflow and resources are scarce, innovation thrives through necessity. My vision for oceanography transcends academic papers; it is about tools that empower a fisherman in Bagerhat to monitor water salinity or an urban planner in Dhaka to redesign flood-prone neighborhoods using real-time ocean data. The role of an Oceanographer here isn’t just about studying the sea—it’s about safeguarding our national heritage, ensuring food security for 168 million people, and building climate resilience from the ground up.</w:t>
      </w:r>
    </w:p>
    <w:p>
      <w:pPr>
        <w:pStyle w:val="BodyText"/>
      </w:pPr>
      <w:r>
        <w:t xml:space="preserve">This Personal Statement is not merely an application—it is a pledge to Bangladesh Dhaka. I am ready to bring my technical expertise, field-tested humility, and deep-rooted commitment to serve as an Oceanographer who listens first, analyzes second, and acts with the urgency our nation demands. With Bangladesh’s coastline shrinking at an alarming rate and Dhaka’s urban sprawl encroaching on fragile estuaries, the time for localized ocean science has never been more critical. I do not seek a career in oceanography; I seek to be part of Bangladesh's living defense against the rising tides—a role only possible by anchoring this science firmly in Dhaka and across our coastal heartland.</w:t>
      </w:r>
    </w:p>
    <w:p>
      <w:pPr>
        <w:pStyle w:val="BodyText"/>
      </w:pPr>
      <w:r>
        <w:t xml:space="preserve">— [Your Name], Oceanographer-in-Training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Bangladesh Dhaka</dc:title>
  <dc:creator/>
  <dc:language>en</dc:language>
  <cp:keywords/>
  <dcterms:created xsi:type="dcterms:W3CDTF">2025-12-13T08:16:27Z</dcterms:created>
  <dcterms:modified xsi:type="dcterms:W3CDTF">2025-12-13T08:16:27Z</dcterms:modified>
</cp:coreProperties>
</file>

<file path=docProps/custom.xml><?xml version="1.0" encoding="utf-8"?>
<Properties xmlns="http://schemas.openxmlformats.org/officeDocument/2006/custom-properties" xmlns:vt="http://schemas.openxmlformats.org/officeDocument/2006/docPropsVTypes"/>
</file>